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0D05C"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此次</w:t>
      </w:r>
      <w:r w:rsidRPr="00E76898">
        <w:rPr>
          <w:rFonts w:ascii="Segoe UI" w:hAnsi="Segoe UI" w:cs="Segoe UI"/>
          <w:color w:val="303030"/>
          <w:kern w:val="0"/>
          <w:szCs w:val="24"/>
        </w:rPr>
        <w:t>1060</w:t>
      </w:r>
      <w:r w:rsidRPr="00E76898">
        <w:rPr>
          <w:rFonts w:ascii="Segoe UI" w:hAnsi="Segoe UI" w:cs="Segoe UI"/>
          <w:color w:val="303030"/>
          <w:kern w:val="0"/>
          <w:szCs w:val="24"/>
        </w:rPr>
        <w:t>版本更新，我们为统信</w:t>
      </w:r>
      <w:r w:rsidRPr="00E76898">
        <w:rPr>
          <w:rFonts w:ascii="Segoe UI" w:hAnsi="Segoe UI" w:cs="Segoe UI"/>
          <w:color w:val="303030"/>
          <w:kern w:val="0"/>
          <w:szCs w:val="24"/>
        </w:rPr>
        <w:t>UOS</w:t>
      </w:r>
      <w:r w:rsidRPr="00E76898">
        <w:rPr>
          <w:rFonts w:ascii="Segoe UI" w:hAnsi="Segoe UI" w:cs="Segoe UI"/>
          <w:color w:val="303030"/>
          <w:kern w:val="0"/>
          <w:szCs w:val="24"/>
        </w:rPr>
        <w:t>服务器版从关键环节、部分市场的</w:t>
      </w:r>
      <w:r w:rsidRPr="00E76898">
        <w:rPr>
          <w:rFonts w:ascii="Segoe UI" w:hAnsi="Segoe UI" w:cs="Segoe UI"/>
          <w:color w:val="303030"/>
          <w:kern w:val="0"/>
          <w:szCs w:val="24"/>
        </w:rPr>
        <w:t>“</w:t>
      </w:r>
      <w:r w:rsidRPr="00E76898">
        <w:rPr>
          <w:rFonts w:ascii="Segoe UI" w:hAnsi="Segoe UI" w:cs="Segoe UI"/>
          <w:color w:val="303030"/>
          <w:kern w:val="0"/>
          <w:szCs w:val="24"/>
        </w:rPr>
        <w:t>局部试点</w:t>
      </w:r>
      <w:r w:rsidRPr="00E76898">
        <w:rPr>
          <w:rFonts w:ascii="Segoe UI" w:hAnsi="Segoe UI" w:cs="Segoe UI"/>
          <w:color w:val="303030"/>
          <w:kern w:val="0"/>
          <w:szCs w:val="24"/>
        </w:rPr>
        <w:t>”</w:t>
      </w:r>
      <w:r w:rsidRPr="00E76898">
        <w:rPr>
          <w:rFonts w:ascii="Segoe UI" w:hAnsi="Segoe UI" w:cs="Segoe UI"/>
          <w:color w:val="303030"/>
          <w:kern w:val="0"/>
          <w:szCs w:val="24"/>
        </w:rPr>
        <w:t>，走向多环节、多行业的</w:t>
      </w:r>
      <w:r w:rsidRPr="00E76898">
        <w:rPr>
          <w:rFonts w:ascii="Segoe UI" w:hAnsi="Segoe UI" w:cs="Segoe UI"/>
          <w:color w:val="303030"/>
          <w:kern w:val="0"/>
          <w:szCs w:val="24"/>
        </w:rPr>
        <w:t>“</w:t>
      </w:r>
      <w:r w:rsidRPr="00E76898">
        <w:rPr>
          <w:rFonts w:ascii="Segoe UI" w:hAnsi="Segoe UI" w:cs="Segoe UI"/>
          <w:color w:val="303030"/>
          <w:kern w:val="0"/>
          <w:szCs w:val="24"/>
        </w:rPr>
        <w:t>全面覆盖</w:t>
      </w:r>
      <w:r w:rsidRPr="00E76898">
        <w:rPr>
          <w:rFonts w:ascii="Segoe UI" w:hAnsi="Segoe UI" w:cs="Segoe UI"/>
          <w:color w:val="303030"/>
          <w:kern w:val="0"/>
          <w:szCs w:val="24"/>
        </w:rPr>
        <w:t>”</w:t>
      </w:r>
      <w:r w:rsidRPr="00E76898">
        <w:rPr>
          <w:rFonts w:ascii="Segoe UI" w:hAnsi="Segoe UI" w:cs="Segoe UI"/>
          <w:color w:val="303030"/>
          <w:kern w:val="0"/>
          <w:szCs w:val="24"/>
        </w:rPr>
        <w:t>，</w:t>
      </w:r>
      <w:r w:rsidRPr="00E76898">
        <w:rPr>
          <w:rFonts w:ascii="Segoe UI" w:hAnsi="Segoe UI" w:cs="Segoe UI"/>
          <w:color w:val="303030"/>
          <w:kern w:val="0"/>
          <w:szCs w:val="24"/>
        </w:rPr>
        <w:t>“</w:t>
      </w:r>
      <w:r w:rsidRPr="00E76898">
        <w:rPr>
          <w:rFonts w:ascii="Segoe UI" w:hAnsi="Segoe UI" w:cs="Segoe UI"/>
          <w:color w:val="303030"/>
          <w:kern w:val="0"/>
          <w:szCs w:val="24"/>
        </w:rPr>
        <w:t>做</w:t>
      </w:r>
      <w:r w:rsidRPr="00E76898">
        <w:rPr>
          <w:rFonts w:ascii="Segoe UI" w:hAnsi="Segoe UI" w:cs="Segoe UI"/>
          <w:color w:val="303030"/>
          <w:kern w:val="0"/>
          <w:szCs w:val="24"/>
        </w:rPr>
        <w:t>”</w:t>
      </w:r>
      <w:r w:rsidRPr="00E76898">
        <w:rPr>
          <w:rFonts w:ascii="Segoe UI" w:hAnsi="Segoe UI" w:cs="Segoe UI"/>
          <w:color w:val="303030"/>
          <w:kern w:val="0"/>
          <w:szCs w:val="24"/>
        </w:rPr>
        <w:t>了大量数字化升级：</w:t>
      </w:r>
    </w:p>
    <w:p w14:paraId="7F0602EE" w14:textId="77777777" w:rsidR="00E76898" w:rsidRPr="00E76898" w:rsidRDefault="00E76898" w:rsidP="00E76898">
      <w:pPr>
        <w:pStyle w:val="a3"/>
        <w:numPr>
          <w:ilvl w:val="0"/>
          <w:numId w:val="6"/>
        </w:numPr>
        <w:ind w:firstLineChars="0"/>
      </w:pPr>
      <w:r w:rsidRPr="00E76898">
        <w:t>做深基础：引入全球多个开源社区优势特性</w:t>
      </w:r>
    </w:p>
    <w:p w14:paraId="24AB566E" w14:textId="77777777" w:rsidR="00E76898" w:rsidRPr="00E76898" w:rsidRDefault="00E76898" w:rsidP="00E76898">
      <w:pPr>
        <w:pStyle w:val="a3"/>
        <w:numPr>
          <w:ilvl w:val="0"/>
          <w:numId w:val="6"/>
        </w:numPr>
        <w:ind w:firstLineChars="0"/>
      </w:pPr>
      <w:r w:rsidRPr="00E76898">
        <w:t>做厚安全：提供</w:t>
      </w:r>
      <w:r w:rsidRPr="00E76898">
        <w:t>CentOS</w:t>
      </w:r>
      <w:r w:rsidRPr="00E76898">
        <w:t>安全接管高质量服务</w:t>
      </w:r>
    </w:p>
    <w:p w14:paraId="5C1F7813" w14:textId="77777777" w:rsidR="00E76898" w:rsidRPr="00E76898" w:rsidRDefault="00E76898" w:rsidP="00E76898">
      <w:pPr>
        <w:pStyle w:val="a3"/>
        <w:numPr>
          <w:ilvl w:val="0"/>
          <w:numId w:val="6"/>
        </w:numPr>
        <w:ind w:firstLineChars="0"/>
      </w:pPr>
      <w:r w:rsidRPr="00E76898">
        <w:t>做强生态：持续扩充生态兼容</w:t>
      </w:r>
    </w:p>
    <w:p w14:paraId="3E4E60FF" w14:textId="77777777" w:rsidR="00E76898" w:rsidRPr="00E76898" w:rsidRDefault="00E76898" w:rsidP="00E76898">
      <w:pPr>
        <w:pStyle w:val="a3"/>
        <w:numPr>
          <w:ilvl w:val="0"/>
          <w:numId w:val="6"/>
        </w:numPr>
        <w:ind w:firstLineChars="0"/>
      </w:pPr>
      <w:r w:rsidRPr="00E76898">
        <w:t>做强服务：提供免费试用授权模式，可永久免费使用</w:t>
      </w:r>
    </w:p>
    <w:p w14:paraId="5FEBE649" w14:textId="77777777" w:rsidR="00E76898" w:rsidRPr="00E76898" w:rsidRDefault="00E76898" w:rsidP="00E76898">
      <w:pPr>
        <w:pStyle w:val="a3"/>
        <w:numPr>
          <w:ilvl w:val="0"/>
          <w:numId w:val="6"/>
        </w:numPr>
        <w:ind w:firstLineChars="0"/>
      </w:pPr>
      <w:r w:rsidRPr="00E76898">
        <w:t>......</w:t>
      </w:r>
    </w:p>
    <w:p w14:paraId="77EE5B94" w14:textId="246188AB" w:rsidR="00E76898" w:rsidRPr="00E76898" w:rsidRDefault="00E76898" w:rsidP="00E76898">
      <w:pPr>
        <w:widowControl/>
        <w:shd w:val="clear" w:color="auto" w:fill="FFFFFF"/>
        <w:jc w:val="left"/>
        <w:rPr>
          <w:rFonts w:ascii="Segoe UI" w:hAnsi="Segoe UI" w:cs="Segoe UI"/>
          <w:color w:val="303030"/>
          <w:kern w:val="0"/>
          <w:sz w:val="27"/>
          <w:szCs w:val="27"/>
        </w:rPr>
      </w:pPr>
      <w:r w:rsidRPr="00E76898">
        <w:rPr>
          <w:rFonts w:ascii="Segoe UI" w:hAnsi="Segoe UI" w:cs="Segoe UI"/>
          <w:noProof/>
          <w:color w:val="303030"/>
          <w:kern w:val="0"/>
          <w:sz w:val="27"/>
          <w:szCs w:val="27"/>
        </w:rPr>
        <w:drawing>
          <wp:inline distT="0" distB="0" distL="0" distR="0" wp14:anchorId="235C9F78" wp14:editId="5E1D480A">
            <wp:extent cx="5278120" cy="7041515"/>
            <wp:effectExtent l="0" t="0" r="0" b="6985"/>
            <wp:docPr id="6991919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7041515"/>
                    </a:xfrm>
                    <a:prstGeom prst="rect">
                      <a:avLst/>
                    </a:prstGeom>
                    <a:noFill/>
                    <a:ln>
                      <a:noFill/>
                    </a:ln>
                  </pic:spPr>
                </pic:pic>
              </a:graphicData>
            </a:graphic>
          </wp:inline>
        </w:drawing>
      </w:r>
    </w:p>
    <w:p w14:paraId="0E3C2D89"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b/>
          <w:bCs/>
          <w:color w:val="303030"/>
          <w:kern w:val="0"/>
          <w:szCs w:val="24"/>
        </w:rPr>
        <w:lastRenderedPageBreak/>
        <w:t>统信软件服务器操作系统与</w:t>
      </w:r>
      <w:proofErr w:type="gramStart"/>
      <w:r w:rsidRPr="00E76898">
        <w:rPr>
          <w:rFonts w:ascii="Segoe UI" w:hAnsi="Segoe UI" w:cs="Segoe UI"/>
          <w:b/>
          <w:bCs/>
          <w:color w:val="303030"/>
          <w:kern w:val="0"/>
          <w:szCs w:val="24"/>
        </w:rPr>
        <w:t>云计算产线</w:t>
      </w:r>
      <w:proofErr w:type="gramEnd"/>
      <w:r w:rsidRPr="00E76898">
        <w:rPr>
          <w:rFonts w:ascii="Segoe UI" w:hAnsi="Segoe UI" w:cs="Segoe UI"/>
          <w:b/>
          <w:bCs/>
          <w:color w:val="303030"/>
          <w:kern w:val="0"/>
          <w:szCs w:val="24"/>
        </w:rPr>
        <w:t>总经理孟杰</w:t>
      </w:r>
      <w:r w:rsidRPr="00E76898">
        <w:rPr>
          <w:rFonts w:ascii="Segoe UI" w:hAnsi="Segoe UI" w:cs="Segoe UI"/>
          <w:color w:val="303030"/>
          <w:kern w:val="0"/>
          <w:szCs w:val="24"/>
        </w:rPr>
        <w:t>表示：构建完整的技术体系，是统信</w:t>
      </w:r>
      <w:r w:rsidRPr="00E76898">
        <w:rPr>
          <w:rFonts w:ascii="Segoe UI" w:hAnsi="Segoe UI" w:cs="Segoe UI"/>
          <w:color w:val="303030"/>
          <w:kern w:val="0"/>
          <w:szCs w:val="24"/>
        </w:rPr>
        <w:t>UOS</w:t>
      </w:r>
      <w:r w:rsidRPr="00E76898">
        <w:rPr>
          <w:rFonts w:ascii="Segoe UI" w:hAnsi="Segoe UI" w:cs="Segoe UI"/>
          <w:color w:val="303030"/>
          <w:kern w:val="0"/>
          <w:szCs w:val="24"/>
        </w:rPr>
        <w:t>在数字时代具备全球竞争力的决定性因素。</w:t>
      </w:r>
    </w:p>
    <w:p w14:paraId="35ABA27C"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统信</w:t>
      </w:r>
      <w:r w:rsidRPr="00E76898">
        <w:rPr>
          <w:rFonts w:ascii="Segoe UI" w:hAnsi="Segoe UI" w:cs="Segoe UI"/>
          <w:color w:val="303030"/>
          <w:kern w:val="0"/>
          <w:szCs w:val="24"/>
        </w:rPr>
        <w:t>UOS</w:t>
      </w:r>
      <w:r w:rsidRPr="00E76898">
        <w:rPr>
          <w:rFonts w:ascii="Segoe UI" w:hAnsi="Segoe UI" w:cs="Segoe UI"/>
          <w:color w:val="303030"/>
          <w:kern w:val="0"/>
          <w:szCs w:val="24"/>
        </w:rPr>
        <w:t>服务器版在满足基础服务器</w:t>
      </w:r>
      <w:r w:rsidRPr="00E76898">
        <w:rPr>
          <w:rFonts w:ascii="Segoe UI" w:hAnsi="Segoe UI" w:cs="Segoe UI"/>
          <w:color w:val="303030"/>
          <w:kern w:val="0"/>
          <w:szCs w:val="24"/>
        </w:rPr>
        <w:t>OS</w:t>
      </w:r>
      <w:r w:rsidRPr="00E76898">
        <w:rPr>
          <w:rFonts w:ascii="Segoe UI" w:hAnsi="Segoe UI" w:cs="Segoe UI"/>
          <w:color w:val="303030"/>
          <w:kern w:val="0"/>
          <w:szCs w:val="24"/>
        </w:rPr>
        <w:t>功能之外，还为各行各业客户打造出不同场景下的领先解决方案，如</w:t>
      </w:r>
      <w:r w:rsidRPr="00E76898">
        <w:rPr>
          <w:rFonts w:ascii="Segoe UI" w:hAnsi="Segoe UI" w:cs="Segoe UI"/>
          <w:b/>
          <w:bCs/>
          <w:color w:val="303030"/>
          <w:kern w:val="0"/>
          <w:szCs w:val="24"/>
        </w:rPr>
        <w:t>系统迁移服务、容器云平台、运维监管平台、虚拟化平台、高可用集群管理软件</w:t>
      </w:r>
      <w:r w:rsidRPr="00E76898">
        <w:rPr>
          <w:rFonts w:ascii="Segoe UI" w:hAnsi="Segoe UI" w:cs="Segoe UI"/>
          <w:color w:val="303030"/>
          <w:kern w:val="0"/>
          <w:szCs w:val="24"/>
        </w:rPr>
        <w:t>等。</w:t>
      </w:r>
    </w:p>
    <w:p w14:paraId="14852DFD" w14:textId="41DE2335" w:rsidR="00E76898" w:rsidRPr="00E76898" w:rsidRDefault="00E76898" w:rsidP="00E76898">
      <w:pPr>
        <w:widowControl/>
        <w:shd w:val="clear" w:color="auto" w:fill="FFFFFF"/>
        <w:jc w:val="left"/>
        <w:rPr>
          <w:rFonts w:ascii="Segoe UI" w:hAnsi="Segoe UI" w:cs="Segoe UI"/>
          <w:color w:val="303030"/>
          <w:kern w:val="0"/>
          <w:sz w:val="27"/>
          <w:szCs w:val="27"/>
        </w:rPr>
      </w:pPr>
      <w:r w:rsidRPr="00E76898">
        <w:rPr>
          <w:rFonts w:ascii="Segoe UI" w:hAnsi="Segoe UI" w:cs="Segoe UI"/>
          <w:noProof/>
          <w:color w:val="303030"/>
          <w:kern w:val="0"/>
          <w:sz w:val="27"/>
          <w:szCs w:val="27"/>
        </w:rPr>
        <w:drawing>
          <wp:inline distT="0" distB="0" distL="0" distR="0" wp14:anchorId="335E73B8" wp14:editId="05E51EE0">
            <wp:extent cx="5278120" cy="2876550"/>
            <wp:effectExtent l="0" t="0" r="0" b="0"/>
            <wp:docPr id="1885130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2876550"/>
                    </a:xfrm>
                    <a:prstGeom prst="rect">
                      <a:avLst/>
                    </a:prstGeom>
                    <a:noFill/>
                    <a:ln>
                      <a:noFill/>
                    </a:ln>
                  </pic:spPr>
                </pic:pic>
              </a:graphicData>
            </a:graphic>
          </wp:inline>
        </w:drawing>
      </w:r>
    </w:p>
    <w:p w14:paraId="54420C90" w14:textId="77777777" w:rsidR="00E76898" w:rsidRPr="00E76898" w:rsidRDefault="00E76898" w:rsidP="00E76898">
      <w:pPr>
        <w:widowControl/>
        <w:shd w:val="clear" w:color="auto" w:fill="FFFFFF"/>
        <w:spacing w:before="100" w:beforeAutospacing="1"/>
        <w:jc w:val="left"/>
        <w:outlineLvl w:val="1"/>
        <w:rPr>
          <w:rFonts w:ascii="Segoe UI" w:hAnsi="Segoe UI" w:cs="Segoe UI"/>
          <w:color w:val="303030"/>
          <w:kern w:val="0"/>
          <w:sz w:val="36"/>
          <w:szCs w:val="36"/>
        </w:rPr>
      </w:pPr>
      <w:r w:rsidRPr="00E76898">
        <w:rPr>
          <w:rFonts w:ascii="Segoe UI" w:hAnsi="Segoe UI" w:cs="Segoe UI"/>
          <w:color w:val="303030"/>
          <w:kern w:val="0"/>
          <w:sz w:val="36"/>
          <w:szCs w:val="36"/>
        </w:rPr>
        <w:t>做深基础</w:t>
      </w:r>
    </w:p>
    <w:p w14:paraId="04E8DF5C"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全面</w:t>
      </w:r>
      <w:proofErr w:type="gramStart"/>
      <w:r w:rsidRPr="00E76898">
        <w:rPr>
          <w:rFonts w:ascii="Segoe UI" w:hAnsi="Segoe UI" w:cs="Segoe UI"/>
          <w:color w:val="303030"/>
          <w:kern w:val="0"/>
          <w:szCs w:val="24"/>
        </w:rPr>
        <w:t>的数信融合</w:t>
      </w:r>
      <w:proofErr w:type="gramEnd"/>
      <w:r w:rsidRPr="00E76898">
        <w:rPr>
          <w:rFonts w:ascii="Segoe UI" w:hAnsi="Segoe UI" w:cs="Segoe UI"/>
          <w:color w:val="303030"/>
          <w:kern w:val="0"/>
          <w:szCs w:val="24"/>
        </w:rPr>
        <w:t>服务，离不开扎实的技术基础。</w:t>
      </w:r>
    </w:p>
    <w:p w14:paraId="74CD873D"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统信软件正式公布统信</w:t>
      </w:r>
      <w:r w:rsidRPr="00E76898">
        <w:rPr>
          <w:rFonts w:ascii="Segoe UI" w:hAnsi="Segoe UI" w:cs="Segoe UI"/>
          <w:color w:val="303030"/>
          <w:kern w:val="0"/>
          <w:szCs w:val="24"/>
        </w:rPr>
        <w:t>UOS</w:t>
      </w:r>
      <w:r w:rsidRPr="00E76898">
        <w:rPr>
          <w:rFonts w:ascii="Segoe UI" w:hAnsi="Segoe UI" w:cs="Segoe UI"/>
          <w:color w:val="303030"/>
          <w:kern w:val="0"/>
          <w:szCs w:val="24"/>
        </w:rPr>
        <w:t>服务器版</w:t>
      </w:r>
      <w:r w:rsidRPr="00E76898">
        <w:rPr>
          <w:rFonts w:ascii="Segoe UI" w:hAnsi="Segoe UI" w:cs="Segoe UI"/>
          <w:color w:val="303030"/>
          <w:kern w:val="0"/>
          <w:szCs w:val="24"/>
        </w:rPr>
        <w:t>V20</w:t>
      </w:r>
      <w:r w:rsidRPr="00E76898">
        <w:rPr>
          <w:rFonts w:ascii="Segoe UI" w:hAnsi="Segoe UI" w:cs="Segoe UI"/>
          <w:color w:val="303030"/>
          <w:kern w:val="0"/>
          <w:szCs w:val="24"/>
        </w:rPr>
        <w:t>（</w:t>
      </w:r>
      <w:r w:rsidRPr="00E76898">
        <w:rPr>
          <w:rFonts w:ascii="Segoe UI" w:hAnsi="Segoe UI" w:cs="Segoe UI"/>
          <w:color w:val="303030"/>
          <w:kern w:val="0"/>
          <w:szCs w:val="24"/>
        </w:rPr>
        <w:t>1060</w:t>
      </w:r>
      <w:r w:rsidRPr="00E76898">
        <w:rPr>
          <w:rFonts w:ascii="Segoe UI" w:hAnsi="Segoe UI" w:cs="Segoe UI"/>
          <w:color w:val="303030"/>
          <w:kern w:val="0"/>
          <w:szCs w:val="24"/>
        </w:rPr>
        <w:t>）的进化方向：</w:t>
      </w:r>
      <w:r w:rsidRPr="00E76898">
        <w:rPr>
          <w:rFonts w:ascii="Segoe UI" w:hAnsi="Segoe UI" w:cs="Segoe UI"/>
          <w:b/>
          <w:bCs/>
          <w:color w:val="303030"/>
          <w:kern w:val="0"/>
          <w:szCs w:val="24"/>
        </w:rPr>
        <w:t>紧跟社区主流技术、高度落实国家标准、优化提升客户体验。</w:t>
      </w:r>
      <w:r w:rsidRPr="00E76898">
        <w:rPr>
          <w:rFonts w:ascii="Segoe UI" w:hAnsi="Segoe UI" w:cs="Segoe UI"/>
          <w:b/>
          <w:bCs/>
          <w:color w:val="303030"/>
          <w:kern w:val="0"/>
          <w:szCs w:val="24"/>
        </w:rPr>
        <w:t>  </w:t>
      </w:r>
    </w:p>
    <w:p w14:paraId="0BCA1F8E" w14:textId="77777777" w:rsidR="00E76898" w:rsidRPr="00E76898" w:rsidRDefault="00E76898" w:rsidP="00E76898">
      <w:pPr>
        <w:widowControl/>
        <w:shd w:val="clear" w:color="auto" w:fill="FFFFFF"/>
        <w:spacing w:before="100" w:beforeAutospacing="1"/>
        <w:jc w:val="left"/>
        <w:outlineLvl w:val="2"/>
        <w:rPr>
          <w:rFonts w:ascii="Segoe UI" w:hAnsi="Segoe UI" w:cs="Segoe UI"/>
          <w:color w:val="303030"/>
          <w:kern w:val="0"/>
          <w:sz w:val="27"/>
          <w:szCs w:val="27"/>
        </w:rPr>
      </w:pPr>
      <w:r w:rsidRPr="00E76898">
        <w:rPr>
          <w:rFonts w:ascii="微软雅黑" w:eastAsia="微软雅黑" w:hAnsi="微软雅黑" w:cs="微软雅黑" w:hint="eastAsia"/>
          <w:color w:val="303030"/>
          <w:kern w:val="0"/>
          <w:sz w:val="27"/>
          <w:szCs w:val="27"/>
        </w:rPr>
        <w:t>◎</w:t>
      </w:r>
      <w:r w:rsidRPr="00E76898">
        <w:rPr>
          <w:rFonts w:ascii="Segoe UI" w:hAnsi="Segoe UI" w:cs="Segoe UI"/>
          <w:color w:val="303030"/>
          <w:kern w:val="0"/>
          <w:sz w:val="27"/>
          <w:szCs w:val="27"/>
        </w:rPr>
        <w:t> </w:t>
      </w:r>
      <w:r w:rsidRPr="00E76898">
        <w:rPr>
          <w:rFonts w:ascii="Segoe UI" w:hAnsi="Segoe UI" w:cs="Segoe UI"/>
          <w:color w:val="303030"/>
          <w:kern w:val="0"/>
          <w:sz w:val="27"/>
          <w:szCs w:val="27"/>
        </w:rPr>
        <w:t>紧跟社区主流技术</w:t>
      </w:r>
    </w:p>
    <w:p w14:paraId="64294FBE"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统信</w:t>
      </w:r>
      <w:r w:rsidRPr="00E76898">
        <w:rPr>
          <w:rFonts w:ascii="Segoe UI" w:hAnsi="Segoe UI" w:cs="Segoe UI"/>
          <w:color w:val="303030"/>
          <w:kern w:val="0"/>
          <w:szCs w:val="24"/>
        </w:rPr>
        <w:t>UOS</w:t>
      </w:r>
      <w:r w:rsidRPr="00E76898">
        <w:rPr>
          <w:rFonts w:ascii="Segoe UI" w:hAnsi="Segoe UI" w:cs="Segoe UI"/>
          <w:color w:val="303030"/>
          <w:kern w:val="0"/>
          <w:szCs w:val="24"/>
        </w:rPr>
        <w:t>持续跟进上游社区的技术发展趋势，汲取国内外主流社区技术</w:t>
      </w:r>
      <w:proofErr w:type="gramStart"/>
      <w:r w:rsidRPr="00E76898">
        <w:rPr>
          <w:rFonts w:ascii="Segoe UI" w:hAnsi="Segoe UI" w:cs="Segoe UI"/>
          <w:color w:val="303030"/>
          <w:kern w:val="0"/>
          <w:szCs w:val="24"/>
        </w:rPr>
        <w:t>栈</w:t>
      </w:r>
      <w:proofErr w:type="gramEnd"/>
      <w:r w:rsidRPr="00E76898">
        <w:rPr>
          <w:rFonts w:ascii="Segoe UI" w:hAnsi="Segoe UI" w:cs="Segoe UI"/>
          <w:color w:val="303030"/>
          <w:kern w:val="0"/>
          <w:szCs w:val="24"/>
        </w:rPr>
        <w:t>优势，博采众长。通过充分的调研测试，本次</w:t>
      </w:r>
      <w:r w:rsidRPr="00E76898">
        <w:rPr>
          <w:rFonts w:ascii="Segoe UI" w:hAnsi="Segoe UI" w:cs="Segoe UI"/>
          <w:color w:val="303030"/>
          <w:kern w:val="0"/>
          <w:szCs w:val="24"/>
        </w:rPr>
        <w:t>1060</w:t>
      </w:r>
      <w:r w:rsidRPr="00E76898">
        <w:rPr>
          <w:rFonts w:ascii="Segoe UI" w:hAnsi="Segoe UI" w:cs="Segoe UI"/>
          <w:color w:val="303030"/>
          <w:kern w:val="0"/>
          <w:szCs w:val="24"/>
        </w:rPr>
        <w:t>版本选择以下社区优势特性合入：</w:t>
      </w:r>
    </w:p>
    <w:p w14:paraId="1FE51EF7" w14:textId="0CC3CE16" w:rsidR="00E76898" w:rsidRPr="00E76898" w:rsidRDefault="00E76898" w:rsidP="00E76898">
      <w:pPr>
        <w:widowControl/>
        <w:shd w:val="clear" w:color="auto" w:fill="FFFFFF"/>
        <w:jc w:val="left"/>
        <w:rPr>
          <w:rFonts w:ascii="Segoe UI" w:hAnsi="Segoe UI" w:cs="Segoe UI"/>
          <w:color w:val="303030"/>
          <w:kern w:val="0"/>
          <w:sz w:val="27"/>
          <w:szCs w:val="27"/>
        </w:rPr>
      </w:pPr>
      <w:r w:rsidRPr="00E76898">
        <w:rPr>
          <w:rFonts w:ascii="Segoe UI" w:hAnsi="Segoe UI" w:cs="Segoe UI"/>
          <w:noProof/>
          <w:color w:val="303030"/>
          <w:kern w:val="0"/>
          <w:sz w:val="27"/>
          <w:szCs w:val="27"/>
        </w:rPr>
        <w:lastRenderedPageBreak/>
        <w:drawing>
          <wp:inline distT="0" distB="0" distL="0" distR="0" wp14:anchorId="498A2B5E" wp14:editId="3185347D">
            <wp:extent cx="5121275" cy="8863330"/>
            <wp:effectExtent l="0" t="0" r="3175" b="0"/>
            <wp:docPr id="11979666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21275" cy="8863330"/>
                    </a:xfrm>
                    <a:prstGeom prst="rect">
                      <a:avLst/>
                    </a:prstGeom>
                    <a:noFill/>
                    <a:ln>
                      <a:noFill/>
                    </a:ln>
                  </pic:spPr>
                </pic:pic>
              </a:graphicData>
            </a:graphic>
          </wp:inline>
        </w:drawing>
      </w:r>
    </w:p>
    <w:p w14:paraId="33E1B5A2" w14:textId="77777777" w:rsidR="00E76898" w:rsidRPr="00E76898" w:rsidRDefault="00E76898" w:rsidP="00E76898">
      <w:pPr>
        <w:widowControl/>
        <w:shd w:val="clear" w:color="auto" w:fill="FFFFFF"/>
        <w:spacing w:before="100" w:beforeAutospacing="1"/>
        <w:jc w:val="left"/>
        <w:outlineLvl w:val="2"/>
        <w:rPr>
          <w:rFonts w:ascii="Segoe UI" w:hAnsi="Segoe UI" w:cs="Segoe UI"/>
          <w:color w:val="303030"/>
          <w:kern w:val="0"/>
          <w:sz w:val="27"/>
          <w:szCs w:val="27"/>
        </w:rPr>
      </w:pPr>
      <w:r w:rsidRPr="00E76898">
        <w:rPr>
          <w:rFonts w:ascii="微软雅黑" w:eastAsia="微软雅黑" w:hAnsi="微软雅黑" w:cs="微软雅黑" w:hint="eastAsia"/>
          <w:color w:val="303030"/>
          <w:kern w:val="0"/>
          <w:sz w:val="27"/>
          <w:szCs w:val="27"/>
        </w:rPr>
        <w:lastRenderedPageBreak/>
        <w:t>◎</w:t>
      </w:r>
      <w:r w:rsidRPr="00E76898">
        <w:rPr>
          <w:rFonts w:ascii="Segoe UI" w:hAnsi="Segoe UI" w:cs="Segoe UI"/>
          <w:color w:val="303030"/>
          <w:kern w:val="0"/>
          <w:sz w:val="27"/>
          <w:szCs w:val="27"/>
        </w:rPr>
        <w:t> </w:t>
      </w:r>
      <w:r w:rsidRPr="00E76898">
        <w:rPr>
          <w:rFonts w:ascii="Segoe UI" w:hAnsi="Segoe UI" w:cs="Segoe UI"/>
          <w:color w:val="303030"/>
          <w:kern w:val="0"/>
          <w:sz w:val="27"/>
          <w:szCs w:val="27"/>
        </w:rPr>
        <w:t>高度落实国家标准</w:t>
      </w:r>
    </w:p>
    <w:p w14:paraId="7501E1C3"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统信</w:t>
      </w:r>
      <w:r w:rsidRPr="00E76898">
        <w:rPr>
          <w:rFonts w:ascii="Segoe UI" w:hAnsi="Segoe UI" w:cs="Segoe UI"/>
          <w:color w:val="303030"/>
          <w:kern w:val="0"/>
          <w:szCs w:val="24"/>
        </w:rPr>
        <w:t>UOS</w:t>
      </w:r>
      <w:r w:rsidRPr="00E76898">
        <w:rPr>
          <w:rFonts w:ascii="Segoe UI" w:hAnsi="Segoe UI" w:cs="Segoe UI"/>
          <w:color w:val="303030"/>
          <w:kern w:val="0"/>
          <w:szCs w:val="24"/>
        </w:rPr>
        <w:t>服务器版</w:t>
      </w:r>
      <w:r w:rsidRPr="00E76898">
        <w:rPr>
          <w:rFonts w:ascii="Segoe UI" w:hAnsi="Segoe UI" w:cs="Segoe UI"/>
          <w:color w:val="303030"/>
          <w:kern w:val="0"/>
          <w:szCs w:val="24"/>
        </w:rPr>
        <w:t>V20</w:t>
      </w:r>
      <w:r w:rsidRPr="00E76898">
        <w:rPr>
          <w:rFonts w:ascii="Segoe UI" w:hAnsi="Segoe UI" w:cs="Segoe UI"/>
          <w:color w:val="303030"/>
          <w:kern w:val="0"/>
          <w:szCs w:val="24"/>
        </w:rPr>
        <w:t>（</w:t>
      </w:r>
      <w:r w:rsidRPr="00E76898">
        <w:rPr>
          <w:rFonts w:ascii="Segoe UI" w:hAnsi="Segoe UI" w:cs="Segoe UI"/>
          <w:color w:val="303030"/>
          <w:kern w:val="0"/>
          <w:szCs w:val="24"/>
        </w:rPr>
        <w:t>1060</w:t>
      </w:r>
      <w:r w:rsidRPr="00E76898">
        <w:rPr>
          <w:rFonts w:ascii="Segoe UI" w:hAnsi="Segoe UI" w:cs="Segoe UI"/>
          <w:color w:val="303030"/>
          <w:kern w:val="0"/>
          <w:szCs w:val="24"/>
        </w:rPr>
        <w:t>）支持最新的中文编码强制标准</w:t>
      </w:r>
      <w:r w:rsidRPr="00E76898">
        <w:rPr>
          <w:rFonts w:ascii="Segoe UI" w:hAnsi="Segoe UI" w:cs="Segoe UI"/>
          <w:color w:val="303030"/>
          <w:kern w:val="0"/>
          <w:szCs w:val="24"/>
        </w:rPr>
        <w:t>GB 18030-2022</w:t>
      </w:r>
      <w:r w:rsidRPr="00E76898">
        <w:rPr>
          <w:rFonts w:ascii="Segoe UI" w:hAnsi="Segoe UI" w:cs="Segoe UI"/>
          <w:color w:val="303030"/>
          <w:kern w:val="0"/>
          <w:szCs w:val="24"/>
        </w:rPr>
        <w:t>《信息技术</w:t>
      </w:r>
      <w:r w:rsidRPr="00E76898">
        <w:rPr>
          <w:rFonts w:ascii="Segoe UI" w:hAnsi="Segoe UI" w:cs="Segoe UI"/>
          <w:color w:val="303030"/>
          <w:kern w:val="0"/>
          <w:szCs w:val="24"/>
        </w:rPr>
        <w:t> </w:t>
      </w:r>
      <w:r w:rsidRPr="00E76898">
        <w:rPr>
          <w:rFonts w:ascii="Segoe UI" w:hAnsi="Segoe UI" w:cs="Segoe UI"/>
          <w:color w:val="303030"/>
          <w:kern w:val="0"/>
          <w:szCs w:val="24"/>
        </w:rPr>
        <w:t>中文编码字符集》，满足最高标准级别</w:t>
      </w:r>
      <w:r w:rsidRPr="00E76898">
        <w:rPr>
          <w:rFonts w:ascii="Segoe UI" w:hAnsi="Segoe UI" w:cs="Segoe UI"/>
          <w:color w:val="303030"/>
          <w:kern w:val="0"/>
          <w:szCs w:val="24"/>
        </w:rPr>
        <w:t>3</w:t>
      </w:r>
      <w:r w:rsidRPr="00E76898">
        <w:rPr>
          <w:rFonts w:ascii="Segoe UI" w:hAnsi="Segoe UI" w:cs="Segoe UI"/>
          <w:color w:val="303030"/>
          <w:kern w:val="0"/>
          <w:szCs w:val="24"/>
        </w:rPr>
        <w:t>，是</w:t>
      </w:r>
      <w:r w:rsidRPr="00E76898">
        <w:rPr>
          <w:rFonts w:ascii="Segoe UI" w:hAnsi="Segoe UI" w:cs="Segoe UI"/>
          <w:b/>
          <w:bCs/>
          <w:color w:val="303030"/>
          <w:kern w:val="0"/>
          <w:szCs w:val="24"/>
        </w:rPr>
        <w:t>全球首个通过该认证的服务器操作系统产品。</w:t>
      </w:r>
    </w:p>
    <w:p w14:paraId="643EF4D7"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并且，我们也为已购买统信</w:t>
      </w:r>
      <w:r w:rsidRPr="00E76898">
        <w:rPr>
          <w:rFonts w:ascii="Segoe UI" w:hAnsi="Segoe UI" w:cs="Segoe UI"/>
          <w:color w:val="303030"/>
          <w:kern w:val="0"/>
          <w:szCs w:val="24"/>
        </w:rPr>
        <w:t>UOS</w:t>
      </w:r>
      <w:r w:rsidRPr="00E76898">
        <w:rPr>
          <w:rFonts w:ascii="Segoe UI" w:hAnsi="Segoe UI" w:cs="Segoe UI"/>
          <w:color w:val="303030"/>
          <w:kern w:val="0"/>
          <w:szCs w:val="24"/>
        </w:rPr>
        <w:t>的客户提供向后兼容补丁。</w:t>
      </w:r>
    </w:p>
    <w:p w14:paraId="5E43D7D0"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该标准将于</w:t>
      </w:r>
      <w:r w:rsidRPr="00E76898">
        <w:rPr>
          <w:rFonts w:ascii="Segoe UI" w:hAnsi="Segoe UI" w:cs="Segoe UI"/>
          <w:color w:val="303030"/>
          <w:kern w:val="0"/>
          <w:szCs w:val="24"/>
        </w:rPr>
        <w:t>2023</w:t>
      </w:r>
      <w:r w:rsidRPr="00E76898">
        <w:rPr>
          <w:rFonts w:ascii="Segoe UI" w:hAnsi="Segoe UI" w:cs="Segoe UI"/>
          <w:color w:val="303030"/>
          <w:kern w:val="0"/>
          <w:szCs w:val="24"/>
        </w:rPr>
        <w:t>年</w:t>
      </w:r>
      <w:r w:rsidRPr="00E76898">
        <w:rPr>
          <w:rFonts w:ascii="Segoe UI" w:hAnsi="Segoe UI" w:cs="Segoe UI"/>
          <w:color w:val="303030"/>
          <w:kern w:val="0"/>
          <w:szCs w:val="24"/>
        </w:rPr>
        <w:t>8</w:t>
      </w:r>
      <w:r w:rsidRPr="00E76898">
        <w:rPr>
          <w:rFonts w:ascii="Segoe UI" w:hAnsi="Segoe UI" w:cs="Segoe UI"/>
          <w:color w:val="303030"/>
          <w:kern w:val="0"/>
          <w:szCs w:val="24"/>
        </w:rPr>
        <w:t>月</w:t>
      </w:r>
      <w:r w:rsidRPr="00E76898">
        <w:rPr>
          <w:rFonts w:ascii="Segoe UI" w:hAnsi="Segoe UI" w:cs="Segoe UI"/>
          <w:color w:val="303030"/>
          <w:kern w:val="0"/>
          <w:szCs w:val="24"/>
        </w:rPr>
        <w:t>1</w:t>
      </w:r>
      <w:r w:rsidRPr="00E76898">
        <w:rPr>
          <w:rFonts w:ascii="Segoe UI" w:hAnsi="Segoe UI" w:cs="Segoe UI"/>
          <w:color w:val="303030"/>
          <w:kern w:val="0"/>
          <w:szCs w:val="24"/>
        </w:rPr>
        <w:t>日起实施，且所有行业领域用于政务服务和公共服务的信息技术产品和信息化系统需要全面强制执行实现级别</w:t>
      </w:r>
      <w:r w:rsidRPr="00E76898">
        <w:rPr>
          <w:rFonts w:ascii="Segoe UI" w:hAnsi="Segoe UI" w:cs="Segoe UI"/>
          <w:color w:val="303030"/>
          <w:kern w:val="0"/>
          <w:szCs w:val="24"/>
        </w:rPr>
        <w:t>3</w:t>
      </w:r>
      <w:r w:rsidRPr="00E76898">
        <w:rPr>
          <w:rFonts w:ascii="Segoe UI" w:hAnsi="Segoe UI" w:cs="Segoe UI"/>
          <w:color w:val="303030"/>
          <w:kern w:val="0"/>
          <w:szCs w:val="24"/>
        </w:rPr>
        <w:t>。</w:t>
      </w:r>
    </w:p>
    <w:p w14:paraId="6BBB1C21" w14:textId="0C4B6434" w:rsidR="00E76898" w:rsidRPr="00E76898" w:rsidRDefault="00E76898" w:rsidP="00E76898">
      <w:pPr>
        <w:widowControl/>
        <w:shd w:val="clear" w:color="auto" w:fill="FFFFFF"/>
        <w:jc w:val="left"/>
        <w:rPr>
          <w:rFonts w:ascii="Segoe UI" w:hAnsi="Segoe UI" w:cs="Segoe UI"/>
          <w:color w:val="303030"/>
          <w:kern w:val="0"/>
          <w:sz w:val="27"/>
          <w:szCs w:val="27"/>
        </w:rPr>
      </w:pPr>
      <w:r w:rsidRPr="00E76898">
        <w:rPr>
          <w:rFonts w:ascii="Segoe UI" w:hAnsi="Segoe UI" w:cs="Segoe UI"/>
          <w:noProof/>
          <w:color w:val="303030"/>
          <w:kern w:val="0"/>
          <w:sz w:val="27"/>
          <w:szCs w:val="27"/>
        </w:rPr>
        <w:lastRenderedPageBreak/>
        <w:drawing>
          <wp:inline distT="0" distB="0" distL="0" distR="0" wp14:anchorId="54AE809A" wp14:editId="51B896FC">
            <wp:extent cx="5278120" cy="7356475"/>
            <wp:effectExtent l="0" t="0" r="0" b="0"/>
            <wp:docPr id="439652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120" cy="7356475"/>
                    </a:xfrm>
                    <a:prstGeom prst="rect">
                      <a:avLst/>
                    </a:prstGeom>
                    <a:noFill/>
                    <a:ln>
                      <a:noFill/>
                    </a:ln>
                  </pic:spPr>
                </pic:pic>
              </a:graphicData>
            </a:graphic>
          </wp:inline>
        </w:drawing>
      </w:r>
    </w:p>
    <w:p w14:paraId="04330877" w14:textId="77777777" w:rsidR="00E76898" w:rsidRPr="00E76898" w:rsidRDefault="00E76898" w:rsidP="00E76898">
      <w:pPr>
        <w:widowControl/>
        <w:shd w:val="clear" w:color="auto" w:fill="FFFFFF"/>
        <w:spacing w:before="100" w:beforeAutospacing="1"/>
        <w:jc w:val="left"/>
        <w:outlineLvl w:val="2"/>
        <w:rPr>
          <w:rFonts w:ascii="Segoe UI" w:hAnsi="Segoe UI" w:cs="Segoe UI"/>
          <w:color w:val="303030"/>
          <w:kern w:val="0"/>
          <w:sz w:val="27"/>
          <w:szCs w:val="27"/>
        </w:rPr>
      </w:pPr>
      <w:r w:rsidRPr="00E76898">
        <w:rPr>
          <w:rFonts w:ascii="微软雅黑" w:eastAsia="微软雅黑" w:hAnsi="微软雅黑" w:cs="微软雅黑" w:hint="eastAsia"/>
          <w:color w:val="303030"/>
          <w:kern w:val="0"/>
          <w:sz w:val="27"/>
          <w:szCs w:val="27"/>
        </w:rPr>
        <w:t>◎</w:t>
      </w:r>
      <w:r w:rsidRPr="00E76898">
        <w:rPr>
          <w:rFonts w:ascii="Segoe UI" w:hAnsi="Segoe UI" w:cs="Segoe UI"/>
          <w:color w:val="303030"/>
          <w:kern w:val="0"/>
          <w:sz w:val="27"/>
          <w:szCs w:val="27"/>
        </w:rPr>
        <w:t xml:space="preserve"> </w:t>
      </w:r>
      <w:r w:rsidRPr="00E76898">
        <w:rPr>
          <w:rFonts w:ascii="Segoe UI" w:hAnsi="Segoe UI" w:cs="Segoe UI"/>
          <w:color w:val="303030"/>
          <w:kern w:val="0"/>
          <w:sz w:val="27"/>
          <w:szCs w:val="27"/>
        </w:rPr>
        <w:t>优化提升客户体验</w:t>
      </w:r>
    </w:p>
    <w:p w14:paraId="34D8750E"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此次，我们通过更新</w:t>
      </w:r>
      <w:proofErr w:type="gramStart"/>
      <w:r w:rsidRPr="00E76898">
        <w:rPr>
          <w:rFonts w:ascii="Segoe UI" w:hAnsi="Segoe UI" w:cs="Segoe UI"/>
          <w:color w:val="303030"/>
          <w:kern w:val="0"/>
          <w:szCs w:val="24"/>
        </w:rPr>
        <w:t>安装器</w:t>
      </w:r>
      <w:proofErr w:type="gramEnd"/>
      <w:r w:rsidRPr="00E76898">
        <w:rPr>
          <w:rFonts w:ascii="Segoe UI" w:hAnsi="Segoe UI" w:cs="Segoe UI"/>
          <w:color w:val="303030"/>
          <w:kern w:val="0"/>
          <w:szCs w:val="24"/>
        </w:rPr>
        <w:t>的整体设计风格、优化软件选择组合、新增</w:t>
      </w:r>
      <w:proofErr w:type="gramStart"/>
      <w:r w:rsidRPr="00E76898">
        <w:rPr>
          <w:rFonts w:ascii="Segoe UI" w:hAnsi="Segoe UI" w:cs="Segoe UI"/>
          <w:color w:val="303030"/>
          <w:kern w:val="0"/>
          <w:szCs w:val="24"/>
        </w:rPr>
        <w:t>轮播动图</w:t>
      </w:r>
      <w:proofErr w:type="gramEnd"/>
      <w:r w:rsidRPr="00E76898">
        <w:rPr>
          <w:rFonts w:ascii="Segoe UI" w:hAnsi="Segoe UI" w:cs="Segoe UI"/>
          <w:color w:val="303030"/>
          <w:kern w:val="0"/>
          <w:szCs w:val="24"/>
        </w:rPr>
        <w:t>，提升了统信</w:t>
      </w:r>
      <w:r w:rsidRPr="00E76898">
        <w:rPr>
          <w:rFonts w:ascii="Segoe UI" w:hAnsi="Segoe UI" w:cs="Segoe UI"/>
          <w:color w:val="303030"/>
          <w:kern w:val="0"/>
          <w:szCs w:val="24"/>
        </w:rPr>
        <w:t>UOS</w:t>
      </w:r>
      <w:r w:rsidRPr="00E76898">
        <w:rPr>
          <w:rFonts w:ascii="Segoe UI" w:hAnsi="Segoe UI" w:cs="Segoe UI"/>
          <w:color w:val="303030"/>
          <w:kern w:val="0"/>
          <w:szCs w:val="24"/>
        </w:rPr>
        <w:t>服务器</w:t>
      </w:r>
      <w:proofErr w:type="gramStart"/>
      <w:r w:rsidRPr="00E76898">
        <w:rPr>
          <w:rFonts w:ascii="Segoe UI" w:hAnsi="Segoe UI" w:cs="Segoe UI"/>
          <w:color w:val="303030"/>
          <w:kern w:val="0"/>
          <w:szCs w:val="24"/>
        </w:rPr>
        <w:t>版客户</w:t>
      </w:r>
      <w:proofErr w:type="gramEnd"/>
      <w:r w:rsidRPr="00E76898">
        <w:rPr>
          <w:rFonts w:ascii="Segoe UI" w:hAnsi="Segoe UI" w:cs="Segoe UI"/>
          <w:color w:val="303030"/>
          <w:kern w:val="0"/>
          <w:szCs w:val="24"/>
        </w:rPr>
        <w:t>的安装体验效果。</w:t>
      </w:r>
    </w:p>
    <w:p w14:paraId="6F0F59EC" w14:textId="00ED6734" w:rsidR="00E76898" w:rsidRPr="00E76898" w:rsidRDefault="00E76898" w:rsidP="00E76898">
      <w:pPr>
        <w:widowControl/>
        <w:shd w:val="clear" w:color="auto" w:fill="FFFFFF"/>
        <w:jc w:val="left"/>
        <w:rPr>
          <w:rFonts w:ascii="Segoe UI" w:hAnsi="Segoe UI" w:cs="Segoe UI"/>
          <w:color w:val="303030"/>
          <w:kern w:val="0"/>
          <w:sz w:val="27"/>
          <w:szCs w:val="27"/>
        </w:rPr>
      </w:pPr>
      <w:r w:rsidRPr="00E76898">
        <w:rPr>
          <w:rFonts w:ascii="Segoe UI" w:hAnsi="Segoe UI" w:cs="Segoe UI"/>
          <w:noProof/>
          <w:color w:val="303030"/>
          <w:kern w:val="0"/>
          <w:sz w:val="27"/>
          <w:szCs w:val="27"/>
        </w:rPr>
        <w:lastRenderedPageBreak/>
        <w:drawing>
          <wp:inline distT="0" distB="0" distL="0" distR="0" wp14:anchorId="45886A6A" wp14:editId="20F20D1A">
            <wp:extent cx="5278120" cy="2811780"/>
            <wp:effectExtent l="0" t="0" r="0" b="7620"/>
            <wp:docPr id="6702015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2811780"/>
                    </a:xfrm>
                    <a:prstGeom prst="rect">
                      <a:avLst/>
                    </a:prstGeom>
                    <a:noFill/>
                    <a:ln>
                      <a:noFill/>
                    </a:ln>
                  </pic:spPr>
                </pic:pic>
              </a:graphicData>
            </a:graphic>
          </wp:inline>
        </w:drawing>
      </w:r>
    </w:p>
    <w:p w14:paraId="3AF9A9A5" w14:textId="77777777" w:rsidR="00E76898" w:rsidRPr="00E76898" w:rsidRDefault="00E76898" w:rsidP="00E76898">
      <w:pPr>
        <w:widowControl/>
        <w:shd w:val="clear" w:color="auto" w:fill="FFFFFF"/>
        <w:spacing w:before="100" w:beforeAutospacing="1"/>
        <w:jc w:val="left"/>
        <w:outlineLvl w:val="1"/>
        <w:rPr>
          <w:rFonts w:ascii="Segoe UI" w:hAnsi="Segoe UI" w:cs="Segoe UI"/>
          <w:color w:val="303030"/>
          <w:kern w:val="0"/>
          <w:sz w:val="36"/>
          <w:szCs w:val="36"/>
        </w:rPr>
      </w:pPr>
      <w:r w:rsidRPr="00E76898">
        <w:rPr>
          <w:rFonts w:ascii="Segoe UI" w:hAnsi="Segoe UI" w:cs="Segoe UI"/>
          <w:color w:val="303030"/>
          <w:kern w:val="0"/>
          <w:sz w:val="36"/>
          <w:szCs w:val="36"/>
        </w:rPr>
        <w:t>做厚安全</w:t>
      </w:r>
    </w:p>
    <w:p w14:paraId="16EE02F9" w14:textId="77777777" w:rsidR="00E76898" w:rsidRPr="00E76898" w:rsidRDefault="00E76898" w:rsidP="00E76898">
      <w:pPr>
        <w:widowControl/>
        <w:shd w:val="clear" w:color="auto" w:fill="FFFFFF"/>
        <w:spacing w:before="100" w:beforeAutospacing="1"/>
        <w:jc w:val="left"/>
        <w:outlineLvl w:val="2"/>
        <w:rPr>
          <w:rFonts w:ascii="Segoe UI" w:hAnsi="Segoe UI" w:cs="Segoe UI"/>
          <w:color w:val="303030"/>
          <w:kern w:val="0"/>
          <w:sz w:val="27"/>
          <w:szCs w:val="27"/>
        </w:rPr>
      </w:pPr>
      <w:r w:rsidRPr="00E76898">
        <w:rPr>
          <w:rFonts w:ascii="微软雅黑" w:eastAsia="微软雅黑" w:hAnsi="微软雅黑" w:cs="微软雅黑" w:hint="eastAsia"/>
          <w:color w:val="303030"/>
          <w:kern w:val="0"/>
          <w:sz w:val="27"/>
          <w:szCs w:val="27"/>
        </w:rPr>
        <w:t>◎</w:t>
      </w:r>
      <w:r w:rsidRPr="00E76898">
        <w:rPr>
          <w:rFonts w:ascii="Segoe UI" w:hAnsi="Segoe UI" w:cs="Segoe UI"/>
          <w:color w:val="303030"/>
          <w:kern w:val="0"/>
          <w:sz w:val="27"/>
          <w:szCs w:val="27"/>
        </w:rPr>
        <w:t> </w:t>
      </w:r>
      <w:r w:rsidRPr="00E76898">
        <w:rPr>
          <w:rFonts w:ascii="Segoe UI" w:hAnsi="Segoe UI" w:cs="Segoe UI"/>
          <w:color w:val="303030"/>
          <w:kern w:val="0"/>
          <w:sz w:val="27"/>
          <w:szCs w:val="27"/>
        </w:rPr>
        <w:t>停服无忧安全接管</w:t>
      </w:r>
    </w:p>
    <w:p w14:paraId="43F4D0BD"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CentOS</w:t>
      </w:r>
      <w:r w:rsidRPr="00E76898">
        <w:rPr>
          <w:rFonts w:ascii="Segoe UI" w:hAnsi="Segoe UI" w:cs="Segoe UI"/>
          <w:color w:val="303030"/>
          <w:kern w:val="0"/>
          <w:szCs w:val="24"/>
        </w:rPr>
        <w:t>停服后，针对仍然需要使用</w:t>
      </w:r>
      <w:r w:rsidRPr="00E76898">
        <w:rPr>
          <w:rFonts w:ascii="Segoe UI" w:hAnsi="Segoe UI" w:cs="Segoe UI"/>
          <w:color w:val="303030"/>
          <w:kern w:val="0"/>
          <w:szCs w:val="24"/>
        </w:rPr>
        <w:t>CentOS 7/8</w:t>
      </w:r>
      <w:r w:rsidRPr="00E76898">
        <w:rPr>
          <w:rFonts w:ascii="Segoe UI" w:hAnsi="Segoe UI" w:cs="Segoe UI"/>
          <w:color w:val="303030"/>
          <w:kern w:val="0"/>
          <w:szCs w:val="24"/>
        </w:rPr>
        <w:t>的客户，可通过切换到</w:t>
      </w:r>
      <w:r w:rsidRPr="00E76898">
        <w:rPr>
          <w:rFonts w:ascii="Segoe UI" w:hAnsi="Segoe UI" w:cs="Segoe UI"/>
          <w:color w:val="303030"/>
          <w:kern w:val="0"/>
          <w:szCs w:val="24"/>
        </w:rPr>
        <w:t>“</w:t>
      </w:r>
      <w:r w:rsidRPr="00E76898">
        <w:rPr>
          <w:rFonts w:ascii="Segoe UI" w:hAnsi="Segoe UI" w:cs="Segoe UI"/>
          <w:color w:val="303030"/>
          <w:kern w:val="0"/>
          <w:szCs w:val="24"/>
        </w:rPr>
        <w:t>统信服务器安全接管源</w:t>
      </w:r>
      <w:r w:rsidRPr="00E76898">
        <w:rPr>
          <w:rFonts w:ascii="Segoe UI" w:hAnsi="Segoe UI" w:cs="Segoe UI"/>
          <w:color w:val="303030"/>
          <w:kern w:val="0"/>
          <w:szCs w:val="24"/>
        </w:rPr>
        <w:t>”</w:t>
      </w:r>
      <w:r w:rsidRPr="00E76898">
        <w:rPr>
          <w:rFonts w:ascii="Segoe UI" w:hAnsi="Segoe UI" w:cs="Segoe UI"/>
          <w:color w:val="303030"/>
          <w:kern w:val="0"/>
          <w:szCs w:val="24"/>
        </w:rPr>
        <w:t>继续获得持续稳定的安全更新服务。</w:t>
      </w:r>
    </w:p>
    <w:p w14:paraId="21F8CB0A"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统信软件提供安全加固工具</w:t>
      </w:r>
      <w:r w:rsidRPr="00E76898">
        <w:rPr>
          <w:rFonts w:ascii="Segoe UI" w:hAnsi="Segoe UI" w:cs="Segoe UI"/>
          <w:color w:val="303030"/>
          <w:kern w:val="0"/>
          <w:szCs w:val="24"/>
        </w:rPr>
        <w:t>“</w:t>
      </w:r>
      <w:r w:rsidRPr="00E76898">
        <w:rPr>
          <w:rFonts w:ascii="Segoe UI" w:hAnsi="Segoe UI" w:cs="Segoe UI"/>
          <w:color w:val="303030"/>
          <w:kern w:val="0"/>
          <w:szCs w:val="24"/>
        </w:rPr>
        <w:t>统信有固</w:t>
      </w:r>
      <w:r w:rsidRPr="00E76898">
        <w:rPr>
          <w:rFonts w:ascii="Segoe UI" w:hAnsi="Segoe UI" w:cs="Segoe UI"/>
          <w:color w:val="303030"/>
          <w:kern w:val="0"/>
          <w:szCs w:val="24"/>
        </w:rPr>
        <w:t>”</w:t>
      </w:r>
      <w:r w:rsidRPr="00E76898">
        <w:rPr>
          <w:rFonts w:ascii="Segoe UI" w:hAnsi="Segoe UI" w:cs="Segoe UI"/>
          <w:color w:val="303030"/>
          <w:kern w:val="0"/>
          <w:szCs w:val="24"/>
        </w:rPr>
        <w:t>对</w:t>
      </w:r>
      <w:r w:rsidRPr="00E76898">
        <w:rPr>
          <w:rFonts w:ascii="Segoe UI" w:hAnsi="Segoe UI" w:cs="Segoe UI"/>
          <w:color w:val="303030"/>
          <w:kern w:val="0"/>
          <w:szCs w:val="24"/>
        </w:rPr>
        <w:t>CentOS 7/8</w:t>
      </w:r>
      <w:r w:rsidRPr="00E76898">
        <w:rPr>
          <w:rFonts w:ascii="Segoe UI" w:hAnsi="Segoe UI" w:cs="Segoe UI"/>
          <w:color w:val="303030"/>
          <w:kern w:val="0"/>
          <w:szCs w:val="24"/>
        </w:rPr>
        <w:t>进行安全加固，通过构建动态、完整的安全体系，在一定程度上保障系统的安全运行，从而增强系统的安全性。另外，统信软件也可根据客户的需求定制</w:t>
      </w:r>
      <w:r w:rsidRPr="00E76898">
        <w:rPr>
          <w:rFonts w:ascii="Segoe UI" w:hAnsi="Segoe UI" w:cs="Segoe UI"/>
          <w:color w:val="303030"/>
          <w:kern w:val="0"/>
          <w:szCs w:val="24"/>
        </w:rPr>
        <w:t>CentOS 5/6</w:t>
      </w:r>
      <w:r w:rsidRPr="00E76898">
        <w:rPr>
          <w:rFonts w:ascii="Segoe UI" w:hAnsi="Segoe UI" w:cs="Segoe UI"/>
          <w:color w:val="303030"/>
          <w:kern w:val="0"/>
          <w:szCs w:val="24"/>
        </w:rPr>
        <w:t>的安全接管方案。</w:t>
      </w:r>
      <w:r w:rsidRPr="00E76898">
        <w:rPr>
          <w:rFonts w:ascii="Segoe UI" w:hAnsi="Segoe UI" w:cs="Segoe UI"/>
          <w:color w:val="303030"/>
          <w:kern w:val="0"/>
          <w:szCs w:val="24"/>
        </w:rPr>
        <w:t>  </w:t>
      </w:r>
    </w:p>
    <w:p w14:paraId="6091F315" w14:textId="57ABB3EF" w:rsidR="00E76898" w:rsidRPr="00E76898" w:rsidRDefault="00E76898" w:rsidP="00E76898">
      <w:pPr>
        <w:widowControl/>
        <w:shd w:val="clear" w:color="auto" w:fill="FFFFFF"/>
        <w:jc w:val="left"/>
        <w:rPr>
          <w:rFonts w:ascii="Segoe UI" w:hAnsi="Segoe UI" w:cs="Segoe UI"/>
          <w:color w:val="303030"/>
          <w:kern w:val="0"/>
          <w:sz w:val="27"/>
          <w:szCs w:val="27"/>
        </w:rPr>
      </w:pPr>
      <w:r w:rsidRPr="00E76898">
        <w:rPr>
          <w:rFonts w:ascii="Segoe UI" w:hAnsi="Segoe UI" w:cs="Segoe UI"/>
          <w:noProof/>
          <w:color w:val="303030"/>
          <w:kern w:val="0"/>
          <w:sz w:val="27"/>
          <w:szCs w:val="27"/>
        </w:rPr>
        <w:drawing>
          <wp:inline distT="0" distB="0" distL="0" distR="0" wp14:anchorId="1D672F83" wp14:editId="0DD8F7EB">
            <wp:extent cx="5278120" cy="2971165"/>
            <wp:effectExtent l="0" t="0" r="0" b="635"/>
            <wp:docPr id="1691160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971165"/>
                    </a:xfrm>
                    <a:prstGeom prst="rect">
                      <a:avLst/>
                    </a:prstGeom>
                    <a:noFill/>
                    <a:ln>
                      <a:noFill/>
                    </a:ln>
                  </pic:spPr>
                </pic:pic>
              </a:graphicData>
            </a:graphic>
          </wp:inline>
        </w:drawing>
      </w:r>
    </w:p>
    <w:p w14:paraId="5A274C29" w14:textId="77777777" w:rsidR="00E76898" w:rsidRPr="00E76898" w:rsidRDefault="00E76898" w:rsidP="00E76898">
      <w:pPr>
        <w:widowControl/>
        <w:shd w:val="clear" w:color="auto" w:fill="FFFFFF"/>
        <w:spacing w:before="100" w:beforeAutospacing="1"/>
        <w:jc w:val="left"/>
        <w:outlineLvl w:val="2"/>
        <w:rPr>
          <w:rFonts w:ascii="Segoe UI" w:hAnsi="Segoe UI" w:cs="Segoe UI"/>
          <w:color w:val="303030"/>
          <w:kern w:val="0"/>
          <w:sz w:val="27"/>
          <w:szCs w:val="27"/>
        </w:rPr>
      </w:pPr>
      <w:r w:rsidRPr="00E76898">
        <w:rPr>
          <w:rFonts w:ascii="微软雅黑" w:eastAsia="微软雅黑" w:hAnsi="微软雅黑" w:cs="微软雅黑" w:hint="eastAsia"/>
          <w:color w:val="303030"/>
          <w:kern w:val="0"/>
          <w:sz w:val="27"/>
          <w:szCs w:val="27"/>
        </w:rPr>
        <w:t>◎</w:t>
      </w:r>
      <w:r w:rsidRPr="00E76898">
        <w:rPr>
          <w:rFonts w:ascii="Segoe UI" w:hAnsi="Segoe UI" w:cs="Segoe UI"/>
          <w:color w:val="303030"/>
          <w:kern w:val="0"/>
          <w:sz w:val="27"/>
          <w:szCs w:val="27"/>
        </w:rPr>
        <w:t> </w:t>
      </w:r>
      <w:r w:rsidRPr="00E76898">
        <w:rPr>
          <w:rFonts w:ascii="Segoe UI" w:hAnsi="Segoe UI" w:cs="Segoe UI"/>
          <w:color w:val="303030"/>
          <w:kern w:val="0"/>
          <w:sz w:val="27"/>
          <w:szCs w:val="27"/>
        </w:rPr>
        <w:t>商用密码二级要求</w:t>
      </w:r>
    </w:p>
    <w:p w14:paraId="30A1B170"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国家密码应用与安全性评估的关键标准（</w:t>
      </w:r>
      <w:r w:rsidRPr="00E76898">
        <w:rPr>
          <w:rFonts w:ascii="Segoe UI" w:hAnsi="Segoe UI" w:cs="Segoe UI"/>
          <w:color w:val="303030"/>
          <w:kern w:val="0"/>
          <w:szCs w:val="24"/>
        </w:rPr>
        <w:t>GB/T 39786</w:t>
      </w:r>
      <w:r w:rsidRPr="00E76898">
        <w:rPr>
          <w:rFonts w:ascii="Segoe UI" w:hAnsi="Segoe UI" w:cs="Segoe UI"/>
          <w:color w:val="303030"/>
          <w:kern w:val="0"/>
          <w:szCs w:val="24"/>
        </w:rPr>
        <w:t>）明确</w:t>
      </w:r>
      <w:proofErr w:type="gramStart"/>
      <w:r w:rsidRPr="00E76898">
        <w:rPr>
          <w:rFonts w:ascii="Segoe UI" w:hAnsi="Segoe UI" w:cs="Segoe UI"/>
          <w:color w:val="303030"/>
          <w:kern w:val="0"/>
          <w:szCs w:val="24"/>
        </w:rPr>
        <w:t>指出等保三级</w:t>
      </w:r>
      <w:proofErr w:type="gramEnd"/>
      <w:r w:rsidRPr="00E76898">
        <w:rPr>
          <w:rFonts w:ascii="Segoe UI" w:hAnsi="Segoe UI" w:cs="Segoe UI"/>
          <w:color w:val="303030"/>
          <w:kern w:val="0"/>
          <w:szCs w:val="24"/>
        </w:rPr>
        <w:t>要求所使用的密码产品应达到二级及以上安全标准。</w:t>
      </w:r>
    </w:p>
    <w:p w14:paraId="4620E8C8"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lastRenderedPageBreak/>
        <w:t>统信</w:t>
      </w:r>
      <w:r w:rsidRPr="00E76898">
        <w:rPr>
          <w:rFonts w:ascii="Segoe UI" w:hAnsi="Segoe UI" w:cs="Segoe UI"/>
          <w:color w:val="303030"/>
          <w:kern w:val="0"/>
          <w:szCs w:val="24"/>
        </w:rPr>
        <w:t>UOS</w:t>
      </w:r>
      <w:r w:rsidRPr="00E76898">
        <w:rPr>
          <w:rFonts w:ascii="Segoe UI" w:hAnsi="Segoe UI" w:cs="Segoe UI"/>
          <w:color w:val="303030"/>
          <w:kern w:val="0"/>
          <w:szCs w:val="24"/>
        </w:rPr>
        <w:t>服务器版密码模块达到</w:t>
      </w:r>
      <w:r w:rsidRPr="00E76898">
        <w:rPr>
          <w:rFonts w:ascii="Segoe UI" w:hAnsi="Segoe UI" w:cs="Segoe UI"/>
          <w:color w:val="303030"/>
          <w:kern w:val="0"/>
          <w:szCs w:val="24"/>
        </w:rPr>
        <w:t>GM/T 0028</w:t>
      </w:r>
      <w:r w:rsidRPr="00E76898">
        <w:rPr>
          <w:rFonts w:ascii="Segoe UI" w:hAnsi="Segoe UI" w:cs="Segoe UI"/>
          <w:color w:val="303030"/>
          <w:kern w:val="0"/>
          <w:szCs w:val="24"/>
        </w:rPr>
        <w:t>《密码模块安全技术要求》第二级要求，获颁商用密码产品认证二级证书。</w:t>
      </w:r>
    </w:p>
    <w:p w14:paraId="778F2B5A" w14:textId="216D27B7" w:rsidR="00E76898" w:rsidRPr="00E76898" w:rsidRDefault="00E76898" w:rsidP="00E76898">
      <w:pPr>
        <w:widowControl/>
        <w:shd w:val="clear" w:color="auto" w:fill="FFFFFF"/>
        <w:jc w:val="left"/>
        <w:rPr>
          <w:rFonts w:ascii="Segoe UI" w:hAnsi="Segoe UI" w:cs="Segoe UI"/>
          <w:color w:val="303030"/>
          <w:kern w:val="0"/>
          <w:sz w:val="27"/>
          <w:szCs w:val="27"/>
        </w:rPr>
      </w:pPr>
      <w:r w:rsidRPr="00E76898">
        <w:rPr>
          <w:rFonts w:ascii="Segoe UI" w:hAnsi="Segoe UI" w:cs="Segoe UI"/>
          <w:noProof/>
          <w:color w:val="303030"/>
          <w:kern w:val="0"/>
          <w:sz w:val="27"/>
          <w:szCs w:val="27"/>
        </w:rPr>
        <w:drawing>
          <wp:inline distT="0" distB="0" distL="0" distR="0" wp14:anchorId="1A96879D" wp14:editId="0FFE14B5">
            <wp:extent cx="5278120" cy="7635875"/>
            <wp:effectExtent l="0" t="0" r="0" b="3175"/>
            <wp:docPr id="1926584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7635875"/>
                    </a:xfrm>
                    <a:prstGeom prst="rect">
                      <a:avLst/>
                    </a:prstGeom>
                    <a:noFill/>
                    <a:ln>
                      <a:noFill/>
                    </a:ln>
                  </pic:spPr>
                </pic:pic>
              </a:graphicData>
            </a:graphic>
          </wp:inline>
        </w:drawing>
      </w:r>
    </w:p>
    <w:p w14:paraId="4A7F0EB6" w14:textId="77777777" w:rsidR="00E76898" w:rsidRPr="00E76898" w:rsidRDefault="00E76898" w:rsidP="00E76898">
      <w:pPr>
        <w:widowControl/>
        <w:shd w:val="clear" w:color="auto" w:fill="FFFFFF"/>
        <w:spacing w:before="100" w:beforeAutospacing="1"/>
        <w:jc w:val="left"/>
        <w:outlineLvl w:val="2"/>
        <w:rPr>
          <w:rFonts w:ascii="Segoe UI" w:hAnsi="Segoe UI" w:cs="Segoe UI"/>
          <w:color w:val="303030"/>
          <w:kern w:val="0"/>
          <w:sz w:val="27"/>
          <w:szCs w:val="27"/>
        </w:rPr>
      </w:pPr>
      <w:r w:rsidRPr="00E76898">
        <w:rPr>
          <w:rFonts w:ascii="微软雅黑" w:eastAsia="微软雅黑" w:hAnsi="微软雅黑" w:cs="微软雅黑" w:hint="eastAsia"/>
          <w:color w:val="303030"/>
          <w:kern w:val="0"/>
          <w:sz w:val="27"/>
          <w:szCs w:val="27"/>
        </w:rPr>
        <w:t>◎</w:t>
      </w:r>
      <w:r w:rsidRPr="00E76898">
        <w:rPr>
          <w:rFonts w:ascii="Segoe UI" w:hAnsi="Segoe UI" w:cs="Segoe UI"/>
          <w:color w:val="303030"/>
          <w:kern w:val="0"/>
          <w:sz w:val="27"/>
          <w:szCs w:val="27"/>
        </w:rPr>
        <w:t> </w:t>
      </w:r>
      <w:r w:rsidRPr="00E76898">
        <w:rPr>
          <w:rFonts w:ascii="Segoe UI" w:hAnsi="Segoe UI" w:cs="Segoe UI"/>
          <w:color w:val="303030"/>
          <w:kern w:val="0"/>
          <w:sz w:val="27"/>
          <w:szCs w:val="27"/>
        </w:rPr>
        <w:t>安全操作系统四级</w:t>
      </w:r>
    </w:p>
    <w:p w14:paraId="07642F11"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lastRenderedPageBreak/>
        <w:t>2021</w:t>
      </w:r>
      <w:r w:rsidRPr="00E76898">
        <w:rPr>
          <w:rFonts w:ascii="Segoe UI" w:hAnsi="Segoe UI" w:cs="Segoe UI"/>
          <w:color w:val="303030"/>
          <w:kern w:val="0"/>
          <w:szCs w:val="24"/>
        </w:rPr>
        <w:t>年，统信</w:t>
      </w:r>
      <w:r w:rsidRPr="00E76898">
        <w:rPr>
          <w:rFonts w:ascii="Segoe UI" w:hAnsi="Segoe UI" w:cs="Segoe UI"/>
          <w:color w:val="303030"/>
          <w:kern w:val="0"/>
          <w:szCs w:val="24"/>
        </w:rPr>
        <w:t>UOS</w:t>
      </w:r>
      <w:r w:rsidRPr="00E76898">
        <w:rPr>
          <w:rFonts w:ascii="Segoe UI" w:hAnsi="Segoe UI" w:cs="Segoe UI"/>
          <w:color w:val="303030"/>
          <w:kern w:val="0"/>
          <w:szCs w:val="24"/>
        </w:rPr>
        <w:t>服务器版</w:t>
      </w:r>
      <w:r w:rsidRPr="00E76898">
        <w:rPr>
          <w:rFonts w:ascii="Segoe UI" w:hAnsi="Segoe UI" w:cs="Segoe UI"/>
          <w:color w:val="303030"/>
          <w:kern w:val="0"/>
          <w:szCs w:val="24"/>
        </w:rPr>
        <w:t>V20</w:t>
      </w:r>
      <w:r w:rsidRPr="00E76898">
        <w:rPr>
          <w:rFonts w:ascii="Segoe UI" w:hAnsi="Segoe UI" w:cs="Segoe UI"/>
          <w:color w:val="303030"/>
          <w:kern w:val="0"/>
          <w:szCs w:val="24"/>
        </w:rPr>
        <w:t>通过了</w:t>
      </w:r>
      <w:r w:rsidRPr="00E76898">
        <w:rPr>
          <w:rFonts w:ascii="Segoe UI" w:hAnsi="Segoe UI" w:cs="Segoe UI"/>
          <w:color w:val="303030"/>
          <w:kern w:val="0"/>
          <w:szCs w:val="24"/>
        </w:rPr>
        <w:t>GB/T 20272-2019</w:t>
      </w:r>
      <w:r w:rsidRPr="00E76898">
        <w:rPr>
          <w:rFonts w:ascii="Segoe UI" w:hAnsi="Segoe UI" w:cs="Segoe UI"/>
          <w:color w:val="303030"/>
          <w:kern w:val="0"/>
          <w:szCs w:val="24"/>
        </w:rPr>
        <w:t>《信息安全技术</w:t>
      </w:r>
      <w:r w:rsidRPr="00E76898">
        <w:rPr>
          <w:rFonts w:ascii="Segoe UI" w:hAnsi="Segoe UI" w:cs="Segoe UI"/>
          <w:color w:val="303030"/>
          <w:kern w:val="0"/>
          <w:szCs w:val="24"/>
        </w:rPr>
        <w:t> </w:t>
      </w:r>
      <w:r w:rsidRPr="00E76898">
        <w:rPr>
          <w:rFonts w:ascii="Segoe UI" w:hAnsi="Segoe UI" w:cs="Segoe UI"/>
          <w:color w:val="303030"/>
          <w:kern w:val="0"/>
          <w:szCs w:val="24"/>
        </w:rPr>
        <w:t>操作系统安全技术要求》第四级要求，依然是</w:t>
      </w:r>
      <w:r w:rsidRPr="00E76898">
        <w:rPr>
          <w:rFonts w:ascii="Segoe UI" w:hAnsi="Segoe UI" w:cs="Segoe UI"/>
          <w:b/>
          <w:bCs/>
          <w:color w:val="303030"/>
          <w:kern w:val="0"/>
          <w:szCs w:val="24"/>
        </w:rPr>
        <w:t>全球首个通过该认证的服务器操作系统产品</w:t>
      </w:r>
      <w:r w:rsidRPr="00E76898">
        <w:rPr>
          <w:rFonts w:ascii="Segoe UI" w:hAnsi="Segoe UI" w:cs="Segoe UI"/>
          <w:color w:val="303030"/>
          <w:kern w:val="0"/>
          <w:szCs w:val="24"/>
        </w:rPr>
        <w:t>。时隔两年，统信</w:t>
      </w:r>
      <w:r w:rsidRPr="00E76898">
        <w:rPr>
          <w:rFonts w:ascii="Segoe UI" w:hAnsi="Segoe UI" w:cs="Segoe UI"/>
          <w:color w:val="303030"/>
          <w:kern w:val="0"/>
          <w:szCs w:val="24"/>
        </w:rPr>
        <w:t>UOS</w:t>
      </w:r>
      <w:r w:rsidRPr="00E76898">
        <w:rPr>
          <w:rFonts w:ascii="Segoe UI" w:hAnsi="Segoe UI" w:cs="Segoe UI"/>
          <w:color w:val="303030"/>
          <w:kern w:val="0"/>
          <w:szCs w:val="24"/>
        </w:rPr>
        <w:t>服务器版</w:t>
      </w:r>
      <w:r w:rsidRPr="00E76898">
        <w:rPr>
          <w:rFonts w:ascii="Segoe UI" w:hAnsi="Segoe UI" w:cs="Segoe UI"/>
          <w:color w:val="303030"/>
          <w:kern w:val="0"/>
          <w:szCs w:val="24"/>
        </w:rPr>
        <w:t>V20</w:t>
      </w:r>
      <w:r w:rsidRPr="00E76898">
        <w:rPr>
          <w:rFonts w:ascii="Segoe UI" w:hAnsi="Segoe UI" w:cs="Segoe UI"/>
          <w:color w:val="303030"/>
          <w:kern w:val="0"/>
          <w:szCs w:val="24"/>
        </w:rPr>
        <w:t>再次通过了该认证完成续证。</w:t>
      </w:r>
    </w:p>
    <w:p w14:paraId="296E5593"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在本次认证中，统信软件进一步完善了统信</w:t>
      </w:r>
      <w:r w:rsidRPr="00E76898">
        <w:rPr>
          <w:rFonts w:ascii="Segoe UI" w:hAnsi="Segoe UI" w:cs="Segoe UI"/>
          <w:color w:val="303030"/>
          <w:kern w:val="0"/>
          <w:szCs w:val="24"/>
        </w:rPr>
        <w:t>UOS</w:t>
      </w:r>
      <w:r w:rsidRPr="00E76898">
        <w:rPr>
          <w:rFonts w:ascii="Segoe UI" w:hAnsi="Segoe UI" w:cs="Segoe UI"/>
          <w:color w:val="303030"/>
          <w:kern w:val="0"/>
          <w:szCs w:val="24"/>
        </w:rPr>
        <w:t>服务器版</w:t>
      </w:r>
      <w:r w:rsidRPr="00E76898">
        <w:rPr>
          <w:rFonts w:ascii="Segoe UI" w:hAnsi="Segoe UI" w:cs="Segoe UI"/>
          <w:color w:val="303030"/>
          <w:kern w:val="0"/>
          <w:szCs w:val="24"/>
        </w:rPr>
        <w:t>V20</w:t>
      </w:r>
      <w:r w:rsidRPr="00E76898">
        <w:rPr>
          <w:rFonts w:ascii="Segoe UI" w:hAnsi="Segoe UI" w:cs="Segoe UI"/>
          <w:color w:val="303030"/>
          <w:kern w:val="0"/>
          <w:szCs w:val="24"/>
        </w:rPr>
        <w:t>（</w:t>
      </w:r>
      <w:r w:rsidRPr="00E76898">
        <w:rPr>
          <w:rFonts w:ascii="Segoe UI" w:hAnsi="Segoe UI" w:cs="Segoe UI"/>
          <w:color w:val="303030"/>
          <w:kern w:val="0"/>
          <w:szCs w:val="24"/>
        </w:rPr>
        <w:t>1060</w:t>
      </w:r>
      <w:r w:rsidRPr="00E76898">
        <w:rPr>
          <w:rFonts w:ascii="Segoe UI" w:hAnsi="Segoe UI" w:cs="Segoe UI"/>
          <w:color w:val="303030"/>
          <w:kern w:val="0"/>
          <w:szCs w:val="24"/>
        </w:rPr>
        <w:t>）的安全体系，包括但不限于身份鉴别、自主访问控制、标记和强制访问控制、安全审计、数据完整性、数据保密性、可信计算、网络安全保护、安全策略配置等安全要求。</w:t>
      </w:r>
    </w:p>
    <w:p w14:paraId="08D5BD4D" w14:textId="117556EB" w:rsidR="00E76898" w:rsidRPr="00E76898" w:rsidRDefault="00E76898" w:rsidP="00E76898">
      <w:pPr>
        <w:widowControl/>
        <w:shd w:val="clear" w:color="auto" w:fill="FFFFFF"/>
        <w:jc w:val="left"/>
        <w:rPr>
          <w:rFonts w:ascii="Segoe UI" w:hAnsi="Segoe UI" w:cs="Segoe UI"/>
          <w:color w:val="303030"/>
          <w:kern w:val="0"/>
          <w:sz w:val="27"/>
          <w:szCs w:val="27"/>
        </w:rPr>
      </w:pPr>
      <w:r w:rsidRPr="00E76898">
        <w:rPr>
          <w:rFonts w:ascii="Segoe UI" w:hAnsi="Segoe UI" w:cs="Segoe UI"/>
          <w:noProof/>
          <w:color w:val="303030"/>
          <w:kern w:val="0"/>
          <w:sz w:val="27"/>
          <w:szCs w:val="27"/>
        </w:rPr>
        <w:lastRenderedPageBreak/>
        <w:drawing>
          <wp:inline distT="0" distB="0" distL="0" distR="0" wp14:anchorId="1BDD4F67" wp14:editId="362A57C1">
            <wp:extent cx="5278120" cy="7463790"/>
            <wp:effectExtent l="0" t="0" r="0" b="3810"/>
            <wp:docPr id="12291559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120" cy="7463790"/>
                    </a:xfrm>
                    <a:prstGeom prst="rect">
                      <a:avLst/>
                    </a:prstGeom>
                    <a:noFill/>
                    <a:ln>
                      <a:noFill/>
                    </a:ln>
                  </pic:spPr>
                </pic:pic>
              </a:graphicData>
            </a:graphic>
          </wp:inline>
        </w:drawing>
      </w:r>
    </w:p>
    <w:p w14:paraId="0ACBDEBC" w14:textId="77777777" w:rsidR="00E76898" w:rsidRPr="00E76898" w:rsidRDefault="00E76898" w:rsidP="00E76898">
      <w:pPr>
        <w:widowControl/>
        <w:shd w:val="clear" w:color="auto" w:fill="FFFFFF"/>
        <w:spacing w:before="100" w:beforeAutospacing="1"/>
        <w:jc w:val="left"/>
        <w:outlineLvl w:val="1"/>
        <w:rPr>
          <w:rFonts w:ascii="Segoe UI" w:hAnsi="Segoe UI" w:cs="Segoe UI"/>
          <w:color w:val="303030"/>
          <w:kern w:val="0"/>
          <w:sz w:val="36"/>
          <w:szCs w:val="36"/>
        </w:rPr>
      </w:pPr>
      <w:r w:rsidRPr="00E76898">
        <w:rPr>
          <w:rFonts w:ascii="Segoe UI" w:hAnsi="Segoe UI" w:cs="Segoe UI"/>
          <w:color w:val="303030"/>
          <w:kern w:val="0"/>
          <w:sz w:val="36"/>
          <w:szCs w:val="36"/>
        </w:rPr>
        <w:t>做强生态</w:t>
      </w:r>
    </w:p>
    <w:p w14:paraId="4A2C88C5" w14:textId="77777777" w:rsidR="00E76898" w:rsidRPr="00E76898" w:rsidRDefault="00E76898" w:rsidP="00E76898">
      <w:pPr>
        <w:widowControl/>
        <w:shd w:val="clear" w:color="auto" w:fill="FFFFFF"/>
        <w:spacing w:before="100" w:beforeAutospacing="1"/>
        <w:jc w:val="left"/>
        <w:outlineLvl w:val="2"/>
        <w:rPr>
          <w:rFonts w:ascii="Segoe UI" w:hAnsi="Segoe UI" w:cs="Segoe UI"/>
          <w:color w:val="303030"/>
          <w:kern w:val="0"/>
          <w:sz w:val="27"/>
          <w:szCs w:val="27"/>
        </w:rPr>
      </w:pPr>
      <w:r w:rsidRPr="00E76898">
        <w:rPr>
          <w:rFonts w:ascii="微软雅黑" w:eastAsia="微软雅黑" w:hAnsi="微软雅黑" w:cs="微软雅黑" w:hint="eastAsia"/>
          <w:color w:val="303030"/>
          <w:kern w:val="0"/>
          <w:sz w:val="27"/>
          <w:szCs w:val="27"/>
        </w:rPr>
        <w:t>◎</w:t>
      </w:r>
      <w:r w:rsidRPr="00E76898">
        <w:rPr>
          <w:rFonts w:ascii="Segoe UI" w:hAnsi="Segoe UI" w:cs="Segoe UI"/>
          <w:color w:val="303030"/>
          <w:kern w:val="0"/>
          <w:sz w:val="27"/>
          <w:szCs w:val="27"/>
        </w:rPr>
        <w:t> </w:t>
      </w:r>
      <w:r w:rsidRPr="00E76898">
        <w:rPr>
          <w:rFonts w:ascii="Segoe UI" w:hAnsi="Segoe UI" w:cs="Segoe UI"/>
          <w:color w:val="303030"/>
          <w:kern w:val="0"/>
          <w:sz w:val="27"/>
          <w:szCs w:val="27"/>
        </w:rPr>
        <w:t>生态丰富软硬兼容</w:t>
      </w:r>
    </w:p>
    <w:p w14:paraId="2987C96E"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lastRenderedPageBreak/>
        <w:t>统信</w:t>
      </w:r>
      <w:r w:rsidRPr="00E76898">
        <w:rPr>
          <w:rFonts w:ascii="Segoe UI" w:hAnsi="Segoe UI" w:cs="Segoe UI"/>
          <w:color w:val="303030"/>
          <w:kern w:val="0"/>
          <w:szCs w:val="24"/>
        </w:rPr>
        <w:t>UOS</w:t>
      </w:r>
      <w:r w:rsidRPr="00E76898">
        <w:rPr>
          <w:rFonts w:ascii="Segoe UI" w:hAnsi="Segoe UI" w:cs="Segoe UI"/>
          <w:color w:val="303030"/>
          <w:kern w:val="0"/>
          <w:szCs w:val="24"/>
        </w:rPr>
        <w:t>服务器版</w:t>
      </w:r>
      <w:r w:rsidRPr="00E76898">
        <w:rPr>
          <w:rFonts w:ascii="Segoe UI" w:hAnsi="Segoe UI" w:cs="Segoe UI"/>
          <w:color w:val="303030"/>
          <w:kern w:val="0"/>
          <w:szCs w:val="24"/>
        </w:rPr>
        <w:t>V20</w:t>
      </w:r>
      <w:r w:rsidRPr="00E76898">
        <w:rPr>
          <w:rFonts w:ascii="Segoe UI" w:hAnsi="Segoe UI" w:cs="Segoe UI"/>
          <w:color w:val="303030"/>
          <w:kern w:val="0"/>
          <w:szCs w:val="24"/>
        </w:rPr>
        <w:t>持续进行生态适配，已适配约</w:t>
      </w:r>
      <w:r w:rsidRPr="00E76898">
        <w:rPr>
          <w:rFonts w:ascii="Segoe UI" w:hAnsi="Segoe UI" w:cs="Segoe UI"/>
          <w:color w:val="303030"/>
          <w:kern w:val="0"/>
          <w:szCs w:val="24"/>
        </w:rPr>
        <w:t>27</w:t>
      </w:r>
      <w:r w:rsidRPr="00E76898">
        <w:rPr>
          <w:rFonts w:ascii="Segoe UI" w:hAnsi="Segoe UI" w:cs="Segoe UI"/>
          <w:color w:val="303030"/>
          <w:kern w:val="0"/>
          <w:szCs w:val="24"/>
        </w:rPr>
        <w:t>万兼容适配组合（截至</w:t>
      </w:r>
      <w:r w:rsidRPr="00E76898">
        <w:rPr>
          <w:rFonts w:ascii="Segoe UI" w:hAnsi="Segoe UI" w:cs="Segoe UI"/>
          <w:color w:val="303030"/>
          <w:kern w:val="0"/>
          <w:szCs w:val="24"/>
        </w:rPr>
        <w:t>2023/5/31</w:t>
      </w:r>
      <w:r w:rsidRPr="00E76898">
        <w:rPr>
          <w:rFonts w:ascii="Segoe UI" w:hAnsi="Segoe UI" w:cs="Segoe UI"/>
          <w:color w:val="303030"/>
          <w:kern w:val="0"/>
          <w:szCs w:val="24"/>
        </w:rPr>
        <w:t>）。在最新发布的</w:t>
      </w:r>
      <w:r w:rsidRPr="00E76898">
        <w:rPr>
          <w:rFonts w:ascii="Segoe UI" w:hAnsi="Segoe UI" w:cs="Segoe UI"/>
          <w:color w:val="303030"/>
          <w:kern w:val="0"/>
          <w:szCs w:val="24"/>
        </w:rPr>
        <w:t>1060</w:t>
      </w:r>
      <w:r w:rsidRPr="00E76898">
        <w:rPr>
          <w:rFonts w:ascii="Segoe UI" w:hAnsi="Segoe UI" w:cs="Segoe UI"/>
          <w:color w:val="303030"/>
          <w:kern w:val="0"/>
          <w:szCs w:val="24"/>
        </w:rPr>
        <w:t>版本中，重点对云组件进行了版本升级和兼容，例如：</w:t>
      </w:r>
    </w:p>
    <w:p w14:paraId="59474EF6"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 OpenStack</w:t>
      </w:r>
      <w:r w:rsidRPr="00E76898">
        <w:rPr>
          <w:rFonts w:ascii="Segoe UI" w:hAnsi="Segoe UI" w:cs="Segoe UI"/>
          <w:color w:val="303030"/>
          <w:kern w:val="0"/>
          <w:szCs w:val="24"/>
        </w:rPr>
        <w:t>：新增支持</w:t>
      </w:r>
      <w:r w:rsidRPr="00E76898">
        <w:rPr>
          <w:rFonts w:ascii="Segoe UI" w:hAnsi="Segoe UI" w:cs="Segoe UI"/>
          <w:color w:val="303030"/>
          <w:kern w:val="0"/>
          <w:szCs w:val="24"/>
        </w:rPr>
        <w:t>Victoria</w:t>
      </w:r>
      <w:r w:rsidRPr="00E76898">
        <w:rPr>
          <w:rFonts w:ascii="Segoe UI" w:hAnsi="Segoe UI" w:cs="Segoe UI"/>
          <w:color w:val="303030"/>
          <w:kern w:val="0"/>
          <w:szCs w:val="24"/>
        </w:rPr>
        <w:t>版本</w:t>
      </w:r>
    </w:p>
    <w:p w14:paraId="1FAD1095"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 xml:space="preserve">• </w:t>
      </w:r>
      <w:proofErr w:type="spellStart"/>
      <w:r w:rsidRPr="00E76898">
        <w:rPr>
          <w:rFonts w:ascii="Segoe UI" w:hAnsi="Segoe UI" w:cs="Segoe UI"/>
          <w:color w:val="303030"/>
          <w:kern w:val="0"/>
          <w:szCs w:val="24"/>
        </w:rPr>
        <w:t>Ceph</w:t>
      </w:r>
      <w:proofErr w:type="spellEnd"/>
      <w:r w:rsidRPr="00E76898">
        <w:rPr>
          <w:rFonts w:ascii="Segoe UI" w:hAnsi="Segoe UI" w:cs="Segoe UI"/>
          <w:color w:val="303030"/>
          <w:kern w:val="0"/>
          <w:szCs w:val="24"/>
        </w:rPr>
        <w:t>：支持</w:t>
      </w:r>
      <w:r w:rsidRPr="00E76898">
        <w:rPr>
          <w:rFonts w:ascii="Segoe UI" w:hAnsi="Segoe UI" w:cs="Segoe UI"/>
          <w:color w:val="303030"/>
          <w:kern w:val="0"/>
          <w:szCs w:val="24"/>
        </w:rPr>
        <w:t>12/14/16</w:t>
      </w:r>
      <w:r w:rsidRPr="00E76898">
        <w:rPr>
          <w:rFonts w:ascii="Segoe UI" w:hAnsi="Segoe UI" w:cs="Segoe UI"/>
          <w:color w:val="303030"/>
          <w:kern w:val="0"/>
          <w:szCs w:val="24"/>
        </w:rPr>
        <w:t>版本</w:t>
      </w:r>
    </w:p>
    <w:p w14:paraId="4D61D61B"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 Docker</w:t>
      </w:r>
      <w:r w:rsidRPr="00E76898">
        <w:rPr>
          <w:rFonts w:ascii="Segoe UI" w:hAnsi="Segoe UI" w:cs="Segoe UI"/>
          <w:color w:val="303030"/>
          <w:kern w:val="0"/>
          <w:szCs w:val="24"/>
        </w:rPr>
        <w:t>：</w:t>
      </w:r>
      <w:r w:rsidRPr="00E76898">
        <w:rPr>
          <w:rFonts w:ascii="Segoe UI" w:hAnsi="Segoe UI" w:cs="Segoe UI"/>
          <w:color w:val="303030"/>
          <w:kern w:val="0"/>
          <w:szCs w:val="24"/>
        </w:rPr>
        <w:t>ISO</w:t>
      </w:r>
      <w:r w:rsidRPr="00E76898">
        <w:rPr>
          <w:rFonts w:ascii="Segoe UI" w:hAnsi="Segoe UI" w:cs="Segoe UI"/>
          <w:color w:val="303030"/>
          <w:kern w:val="0"/>
          <w:szCs w:val="24"/>
        </w:rPr>
        <w:t>集成版本更新至</w:t>
      </w:r>
      <w:r w:rsidRPr="00E76898">
        <w:rPr>
          <w:rFonts w:ascii="Segoe UI" w:hAnsi="Segoe UI" w:cs="Segoe UI"/>
          <w:color w:val="303030"/>
          <w:kern w:val="0"/>
          <w:szCs w:val="24"/>
        </w:rPr>
        <w:t>20.10.7</w:t>
      </w:r>
    </w:p>
    <w:p w14:paraId="3D5FA991"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 RunD</w:t>
      </w:r>
      <w:r w:rsidRPr="00E76898">
        <w:rPr>
          <w:rFonts w:ascii="Segoe UI" w:hAnsi="Segoe UI" w:cs="Segoe UI"/>
          <w:color w:val="303030"/>
          <w:kern w:val="0"/>
          <w:szCs w:val="24"/>
        </w:rPr>
        <w:t>：新增适配</w:t>
      </w:r>
      <w:r w:rsidRPr="00E76898">
        <w:rPr>
          <w:rFonts w:ascii="Segoe UI" w:hAnsi="Segoe UI" w:cs="Segoe UI"/>
          <w:color w:val="303030"/>
          <w:kern w:val="0"/>
          <w:szCs w:val="24"/>
        </w:rPr>
        <w:t>kata-containers3.0</w:t>
      </w:r>
    </w:p>
    <w:p w14:paraId="19F8FEC3"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 </w:t>
      </w:r>
      <w:r w:rsidRPr="00E76898">
        <w:rPr>
          <w:rFonts w:ascii="Segoe UI" w:hAnsi="Segoe UI" w:cs="Segoe UI"/>
          <w:color w:val="303030"/>
          <w:kern w:val="0"/>
          <w:szCs w:val="24"/>
        </w:rPr>
        <w:t>更多适配组合，可在</w:t>
      </w:r>
      <w:proofErr w:type="gramStart"/>
      <w:r w:rsidRPr="00E76898">
        <w:rPr>
          <w:rFonts w:ascii="Segoe UI" w:hAnsi="Segoe UI" w:cs="Segoe UI"/>
          <w:color w:val="303030"/>
          <w:kern w:val="0"/>
          <w:szCs w:val="24"/>
        </w:rPr>
        <w:t>生态官网查询</w:t>
      </w:r>
      <w:proofErr w:type="gramEnd"/>
      <w:r w:rsidRPr="00E76898">
        <w:rPr>
          <w:rFonts w:ascii="Segoe UI" w:hAnsi="Segoe UI" w:cs="Segoe UI"/>
          <w:color w:val="303030"/>
          <w:kern w:val="0"/>
          <w:szCs w:val="24"/>
        </w:rPr>
        <w:t>：</w:t>
      </w:r>
    </w:p>
    <w:p w14:paraId="00524594"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https://ecology.chinauos.com/</w:t>
      </w:r>
    </w:p>
    <w:p w14:paraId="6F43DDDC" w14:textId="2D98FE45" w:rsidR="00E76898" w:rsidRPr="00E76898" w:rsidRDefault="00E76898" w:rsidP="00E76898">
      <w:pPr>
        <w:widowControl/>
        <w:shd w:val="clear" w:color="auto" w:fill="FFFFFF"/>
        <w:jc w:val="left"/>
        <w:rPr>
          <w:rFonts w:ascii="Segoe UI" w:hAnsi="Segoe UI" w:cs="Segoe UI"/>
          <w:color w:val="303030"/>
          <w:kern w:val="0"/>
          <w:sz w:val="27"/>
          <w:szCs w:val="27"/>
        </w:rPr>
      </w:pPr>
      <w:r w:rsidRPr="00E76898">
        <w:rPr>
          <w:rFonts w:ascii="Segoe UI" w:hAnsi="Segoe UI" w:cs="Segoe UI"/>
          <w:noProof/>
          <w:color w:val="303030"/>
          <w:kern w:val="0"/>
          <w:sz w:val="27"/>
          <w:szCs w:val="27"/>
        </w:rPr>
        <w:drawing>
          <wp:inline distT="0" distB="0" distL="0" distR="0" wp14:anchorId="143BF332" wp14:editId="5F507B59">
            <wp:extent cx="5278120" cy="2670175"/>
            <wp:effectExtent l="0" t="0" r="0" b="0"/>
            <wp:docPr id="63383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120" cy="2670175"/>
                    </a:xfrm>
                    <a:prstGeom prst="rect">
                      <a:avLst/>
                    </a:prstGeom>
                    <a:noFill/>
                    <a:ln>
                      <a:noFill/>
                    </a:ln>
                  </pic:spPr>
                </pic:pic>
              </a:graphicData>
            </a:graphic>
          </wp:inline>
        </w:drawing>
      </w:r>
    </w:p>
    <w:p w14:paraId="19A32960" w14:textId="77777777" w:rsidR="00E76898" w:rsidRPr="00E76898" w:rsidRDefault="00E76898" w:rsidP="00E76898">
      <w:pPr>
        <w:widowControl/>
        <w:shd w:val="clear" w:color="auto" w:fill="FFFFFF"/>
        <w:spacing w:before="100" w:beforeAutospacing="1"/>
        <w:jc w:val="left"/>
        <w:outlineLvl w:val="1"/>
        <w:rPr>
          <w:rFonts w:ascii="Segoe UI" w:hAnsi="Segoe UI" w:cs="Segoe UI"/>
          <w:color w:val="303030"/>
          <w:kern w:val="0"/>
          <w:sz w:val="36"/>
          <w:szCs w:val="36"/>
        </w:rPr>
      </w:pPr>
      <w:r w:rsidRPr="00E76898">
        <w:rPr>
          <w:rFonts w:ascii="Segoe UI" w:hAnsi="Segoe UI" w:cs="Segoe UI"/>
          <w:color w:val="303030"/>
          <w:kern w:val="0"/>
          <w:sz w:val="36"/>
          <w:szCs w:val="36"/>
        </w:rPr>
        <w:t>做好服务</w:t>
      </w:r>
    </w:p>
    <w:p w14:paraId="237711AE" w14:textId="77777777" w:rsidR="00E76898" w:rsidRPr="00E76898" w:rsidRDefault="00E76898" w:rsidP="00E76898">
      <w:pPr>
        <w:widowControl/>
        <w:shd w:val="clear" w:color="auto" w:fill="FFFFFF"/>
        <w:spacing w:before="100" w:beforeAutospacing="1"/>
        <w:jc w:val="left"/>
        <w:outlineLvl w:val="2"/>
        <w:rPr>
          <w:rFonts w:ascii="Segoe UI" w:hAnsi="Segoe UI" w:cs="Segoe UI"/>
          <w:color w:val="303030"/>
          <w:kern w:val="0"/>
          <w:sz w:val="27"/>
          <w:szCs w:val="27"/>
        </w:rPr>
      </w:pPr>
      <w:r w:rsidRPr="00E76898">
        <w:rPr>
          <w:rFonts w:ascii="微软雅黑" w:eastAsia="微软雅黑" w:hAnsi="微软雅黑" w:cs="微软雅黑" w:hint="eastAsia"/>
          <w:color w:val="303030"/>
          <w:kern w:val="0"/>
          <w:sz w:val="27"/>
          <w:szCs w:val="27"/>
        </w:rPr>
        <w:t>◎</w:t>
      </w:r>
      <w:r w:rsidRPr="00E76898">
        <w:rPr>
          <w:rFonts w:ascii="Segoe UI" w:hAnsi="Segoe UI" w:cs="Segoe UI"/>
          <w:color w:val="303030"/>
          <w:kern w:val="0"/>
          <w:sz w:val="27"/>
          <w:szCs w:val="27"/>
        </w:rPr>
        <w:t> </w:t>
      </w:r>
      <w:r w:rsidRPr="00E76898">
        <w:rPr>
          <w:rFonts w:ascii="Segoe UI" w:hAnsi="Segoe UI" w:cs="Segoe UI"/>
          <w:color w:val="303030"/>
          <w:kern w:val="0"/>
          <w:sz w:val="27"/>
          <w:szCs w:val="27"/>
        </w:rPr>
        <w:t>免费使用授权模式</w:t>
      </w:r>
    </w:p>
    <w:p w14:paraId="29EE16D4"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统信</w:t>
      </w:r>
      <w:r w:rsidRPr="00E76898">
        <w:rPr>
          <w:rFonts w:ascii="Segoe UI" w:hAnsi="Segoe UI" w:cs="Segoe UI"/>
          <w:color w:val="303030"/>
          <w:kern w:val="0"/>
          <w:szCs w:val="24"/>
        </w:rPr>
        <w:t>UOS</w:t>
      </w:r>
      <w:r w:rsidRPr="00E76898">
        <w:rPr>
          <w:rFonts w:ascii="Segoe UI" w:hAnsi="Segoe UI" w:cs="Segoe UI"/>
          <w:color w:val="303030"/>
          <w:kern w:val="0"/>
          <w:szCs w:val="24"/>
        </w:rPr>
        <w:t>服务器版</w:t>
      </w:r>
      <w:r w:rsidRPr="00E76898">
        <w:rPr>
          <w:rFonts w:ascii="Segoe UI" w:hAnsi="Segoe UI" w:cs="Segoe UI"/>
          <w:color w:val="303030"/>
          <w:kern w:val="0"/>
          <w:szCs w:val="24"/>
        </w:rPr>
        <w:t>V20</w:t>
      </w:r>
      <w:r w:rsidRPr="00E76898">
        <w:rPr>
          <w:rFonts w:ascii="Segoe UI" w:hAnsi="Segoe UI" w:cs="Segoe UI"/>
          <w:color w:val="303030"/>
          <w:kern w:val="0"/>
          <w:szCs w:val="24"/>
        </w:rPr>
        <w:t>（</w:t>
      </w:r>
      <w:r w:rsidRPr="00E76898">
        <w:rPr>
          <w:rFonts w:ascii="Segoe UI" w:hAnsi="Segoe UI" w:cs="Segoe UI"/>
          <w:color w:val="303030"/>
          <w:kern w:val="0"/>
          <w:szCs w:val="24"/>
        </w:rPr>
        <w:t>1060</w:t>
      </w:r>
      <w:r w:rsidRPr="00E76898">
        <w:rPr>
          <w:rFonts w:ascii="Segoe UI" w:hAnsi="Segoe UI" w:cs="Segoe UI"/>
          <w:color w:val="303030"/>
          <w:kern w:val="0"/>
          <w:szCs w:val="24"/>
        </w:rPr>
        <w:t>）提供两种授权模式，包括商业使用授权和免费使用授权（</w:t>
      </w:r>
      <w:r w:rsidRPr="00E76898">
        <w:rPr>
          <w:rFonts w:ascii="Segoe UI" w:hAnsi="Segoe UI" w:cs="Segoe UI"/>
          <w:color w:val="303030"/>
          <w:kern w:val="0"/>
          <w:szCs w:val="24"/>
        </w:rPr>
        <w:t>UOS-Free-Use</w:t>
      </w:r>
      <w:r w:rsidRPr="00E76898">
        <w:rPr>
          <w:rFonts w:ascii="Segoe UI" w:hAnsi="Segoe UI" w:cs="Segoe UI"/>
          <w:color w:val="303030"/>
          <w:kern w:val="0"/>
          <w:szCs w:val="24"/>
        </w:rPr>
        <w:t>，简称：</w:t>
      </w:r>
      <w:r w:rsidRPr="00E76898">
        <w:rPr>
          <w:rFonts w:ascii="Segoe UI" w:hAnsi="Segoe UI" w:cs="Segoe UI"/>
          <w:color w:val="303030"/>
          <w:kern w:val="0"/>
          <w:szCs w:val="24"/>
        </w:rPr>
        <w:t>UFU</w:t>
      </w:r>
      <w:r w:rsidRPr="00E76898">
        <w:rPr>
          <w:rFonts w:ascii="Segoe UI" w:hAnsi="Segoe UI" w:cs="Segoe UI"/>
          <w:color w:val="303030"/>
          <w:kern w:val="0"/>
          <w:szCs w:val="24"/>
        </w:rPr>
        <w:t>），客户可以在安装时选择不同的授权模式。</w:t>
      </w:r>
    </w:p>
    <w:p w14:paraId="2DEE9BF5"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同时，客户可通过购买授权或订阅服务，将免费使用授权升级到商业授权，以享受更专业的售后服务。</w:t>
      </w:r>
    </w:p>
    <w:p w14:paraId="35E1D0C9" w14:textId="4CF5856A" w:rsidR="00E76898" w:rsidRPr="00E76898" w:rsidRDefault="00E76898" w:rsidP="00E76898">
      <w:pPr>
        <w:widowControl/>
        <w:shd w:val="clear" w:color="auto" w:fill="FFFFFF"/>
        <w:jc w:val="left"/>
        <w:rPr>
          <w:rFonts w:ascii="Segoe UI" w:hAnsi="Segoe UI" w:cs="Segoe UI"/>
          <w:color w:val="303030"/>
          <w:kern w:val="0"/>
          <w:sz w:val="27"/>
          <w:szCs w:val="27"/>
        </w:rPr>
      </w:pPr>
      <w:r w:rsidRPr="00E76898">
        <w:rPr>
          <w:rFonts w:ascii="Segoe UI" w:hAnsi="Segoe UI" w:cs="Segoe UI"/>
          <w:noProof/>
          <w:color w:val="303030"/>
          <w:kern w:val="0"/>
          <w:sz w:val="27"/>
          <w:szCs w:val="27"/>
        </w:rPr>
        <w:drawing>
          <wp:inline distT="0" distB="0" distL="0" distR="0" wp14:anchorId="5AED714C" wp14:editId="6217FA98">
            <wp:extent cx="5278120" cy="2247265"/>
            <wp:effectExtent l="0" t="0" r="0" b="635"/>
            <wp:docPr id="677016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2247265"/>
                    </a:xfrm>
                    <a:prstGeom prst="rect">
                      <a:avLst/>
                    </a:prstGeom>
                    <a:noFill/>
                    <a:ln>
                      <a:noFill/>
                    </a:ln>
                  </pic:spPr>
                </pic:pic>
              </a:graphicData>
            </a:graphic>
          </wp:inline>
        </w:drawing>
      </w:r>
    </w:p>
    <w:p w14:paraId="33136D23" w14:textId="77777777" w:rsidR="00E76898" w:rsidRPr="00E76898" w:rsidRDefault="00E76898" w:rsidP="00E76898">
      <w:pPr>
        <w:widowControl/>
        <w:shd w:val="clear" w:color="auto" w:fill="FFF3CD"/>
        <w:jc w:val="left"/>
        <w:rPr>
          <w:rFonts w:ascii="Segoe UI" w:hAnsi="Segoe UI" w:cs="Segoe UI"/>
          <w:b/>
          <w:bCs/>
          <w:color w:val="856404"/>
          <w:kern w:val="0"/>
          <w:szCs w:val="24"/>
        </w:rPr>
      </w:pPr>
      <w:r w:rsidRPr="00E76898">
        <w:rPr>
          <w:rFonts w:ascii="Segoe UI" w:hAnsi="Segoe UI" w:cs="Segoe UI"/>
          <w:b/>
          <w:bCs/>
          <w:color w:val="856404"/>
          <w:kern w:val="0"/>
          <w:szCs w:val="24"/>
        </w:rPr>
        <w:lastRenderedPageBreak/>
        <w:t>在服务器操作系统领域</w:t>
      </w:r>
    </w:p>
    <w:p w14:paraId="0B4EA173" w14:textId="77777777" w:rsidR="00E76898" w:rsidRPr="00E76898" w:rsidRDefault="00E76898" w:rsidP="00E76898">
      <w:pPr>
        <w:widowControl/>
        <w:shd w:val="clear" w:color="auto" w:fill="FFF3CD"/>
        <w:jc w:val="left"/>
        <w:rPr>
          <w:rFonts w:ascii="Segoe UI" w:hAnsi="Segoe UI" w:cs="Segoe UI"/>
          <w:color w:val="856404"/>
          <w:kern w:val="0"/>
          <w:szCs w:val="24"/>
        </w:rPr>
      </w:pPr>
      <w:r w:rsidRPr="00E76898">
        <w:rPr>
          <w:rFonts w:ascii="Segoe UI" w:hAnsi="Segoe UI" w:cs="Segoe UI"/>
          <w:color w:val="856404"/>
          <w:kern w:val="0"/>
          <w:szCs w:val="24"/>
        </w:rPr>
        <w:t>统信</w:t>
      </w:r>
      <w:r w:rsidRPr="00E76898">
        <w:rPr>
          <w:rFonts w:ascii="Segoe UI" w:hAnsi="Segoe UI" w:cs="Segoe UI"/>
          <w:color w:val="856404"/>
          <w:kern w:val="0"/>
          <w:szCs w:val="24"/>
        </w:rPr>
        <w:t>UOS</w:t>
      </w:r>
      <w:r w:rsidRPr="00E76898">
        <w:rPr>
          <w:rFonts w:ascii="Segoe UI" w:hAnsi="Segoe UI" w:cs="Segoe UI"/>
          <w:color w:val="856404"/>
          <w:kern w:val="0"/>
          <w:szCs w:val="24"/>
        </w:rPr>
        <w:t>已经进入了众多关键行业，持续为三大运营商、中储粮集团、人保财险、中国邮政、中国稀土、中化集团、南方电网、国铁集团等头部客户提供高品质服务。</w:t>
      </w:r>
    </w:p>
    <w:p w14:paraId="62946210"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截至目前，统信软件在全球范围内携手近</w:t>
      </w:r>
      <w:r w:rsidRPr="00E76898">
        <w:rPr>
          <w:rFonts w:ascii="Segoe UI" w:hAnsi="Segoe UI" w:cs="Segoe UI"/>
          <w:color w:val="303030"/>
          <w:kern w:val="0"/>
          <w:szCs w:val="24"/>
        </w:rPr>
        <w:t>10000</w:t>
      </w:r>
      <w:r w:rsidRPr="00E76898">
        <w:rPr>
          <w:rFonts w:ascii="Segoe UI" w:hAnsi="Segoe UI" w:cs="Segoe UI"/>
          <w:color w:val="303030"/>
          <w:kern w:val="0"/>
          <w:szCs w:val="24"/>
        </w:rPr>
        <w:t>家生态伙伴打造一系列创新及领先的行业解决方案，服务</w:t>
      </w:r>
      <w:r w:rsidRPr="00E76898">
        <w:rPr>
          <w:rFonts w:ascii="Segoe UI" w:hAnsi="Segoe UI" w:cs="Segoe UI"/>
          <w:color w:val="303030"/>
          <w:kern w:val="0"/>
          <w:szCs w:val="24"/>
        </w:rPr>
        <w:t>70%</w:t>
      </w:r>
      <w:r w:rsidRPr="00E76898">
        <w:rPr>
          <w:rFonts w:ascii="Segoe UI" w:hAnsi="Segoe UI" w:cs="Segoe UI"/>
          <w:color w:val="303030"/>
          <w:kern w:val="0"/>
          <w:szCs w:val="24"/>
        </w:rPr>
        <w:t>党政、</w:t>
      </w:r>
      <w:r w:rsidRPr="00E76898">
        <w:rPr>
          <w:rFonts w:ascii="Segoe UI" w:hAnsi="Segoe UI" w:cs="Segoe UI"/>
          <w:color w:val="303030"/>
          <w:kern w:val="0"/>
          <w:szCs w:val="24"/>
        </w:rPr>
        <w:t>45%</w:t>
      </w:r>
      <w:r w:rsidRPr="00E76898">
        <w:rPr>
          <w:rFonts w:ascii="Segoe UI" w:hAnsi="Segoe UI" w:cs="Segoe UI"/>
          <w:color w:val="303030"/>
          <w:kern w:val="0"/>
          <w:szCs w:val="24"/>
        </w:rPr>
        <w:t>大型</w:t>
      </w:r>
      <w:proofErr w:type="gramStart"/>
      <w:r w:rsidRPr="00E76898">
        <w:rPr>
          <w:rFonts w:ascii="Segoe UI" w:hAnsi="Segoe UI" w:cs="Segoe UI"/>
          <w:color w:val="303030"/>
          <w:kern w:val="0"/>
          <w:szCs w:val="24"/>
        </w:rPr>
        <w:t>央</w:t>
      </w:r>
      <w:proofErr w:type="gramEnd"/>
      <w:r w:rsidRPr="00E76898">
        <w:rPr>
          <w:rFonts w:ascii="Segoe UI" w:hAnsi="Segoe UI" w:cs="Segoe UI"/>
          <w:color w:val="303030"/>
          <w:kern w:val="0"/>
          <w:szCs w:val="24"/>
        </w:rPr>
        <w:t>国企、</w:t>
      </w:r>
      <w:r w:rsidRPr="00E76898">
        <w:rPr>
          <w:rFonts w:ascii="Segoe UI" w:hAnsi="Segoe UI" w:cs="Segoe UI"/>
          <w:color w:val="303030"/>
          <w:kern w:val="0"/>
          <w:szCs w:val="24"/>
        </w:rPr>
        <w:t>65%</w:t>
      </w:r>
      <w:r w:rsidRPr="00E76898">
        <w:rPr>
          <w:rFonts w:ascii="Segoe UI" w:hAnsi="Segoe UI" w:cs="Segoe UI"/>
          <w:color w:val="303030"/>
          <w:kern w:val="0"/>
          <w:szCs w:val="24"/>
        </w:rPr>
        <w:t>部委、</w:t>
      </w:r>
      <w:r w:rsidRPr="00E76898">
        <w:rPr>
          <w:rFonts w:ascii="Segoe UI" w:hAnsi="Segoe UI" w:cs="Segoe UI"/>
          <w:color w:val="303030"/>
          <w:kern w:val="0"/>
          <w:szCs w:val="24"/>
        </w:rPr>
        <w:t>85%</w:t>
      </w:r>
      <w:r w:rsidRPr="00E76898">
        <w:rPr>
          <w:rFonts w:ascii="Segoe UI" w:hAnsi="Segoe UI" w:cs="Segoe UI"/>
          <w:color w:val="303030"/>
          <w:kern w:val="0"/>
          <w:szCs w:val="24"/>
        </w:rPr>
        <w:t>金融、</w:t>
      </w:r>
      <w:r w:rsidRPr="00E76898">
        <w:rPr>
          <w:rFonts w:ascii="Segoe UI" w:hAnsi="Segoe UI" w:cs="Segoe UI"/>
          <w:color w:val="303030"/>
          <w:kern w:val="0"/>
          <w:szCs w:val="24"/>
        </w:rPr>
        <w:t>90%</w:t>
      </w:r>
      <w:r w:rsidRPr="00E76898">
        <w:rPr>
          <w:rFonts w:ascii="Segoe UI" w:hAnsi="Segoe UI" w:cs="Segoe UI"/>
          <w:color w:val="303030"/>
          <w:kern w:val="0"/>
          <w:szCs w:val="24"/>
        </w:rPr>
        <w:t>教育客户及数百万个人用户，不仅是国内最大的自主生态，在开放市场上也是占有率最高的中国操作系统品牌。</w:t>
      </w:r>
    </w:p>
    <w:p w14:paraId="7182DCDF" w14:textId="21B3C02D" w:rsidR="00E76898" w:rsidRPr="00E76898" w:rsidRDefault="00E76898" w:rsidP="00E76898">
      <w:pPr>
        <w:widowControl/>
        <w:jc w:val="left"/>
        <w:rPr>
          <w:rFonts w:ascii="宋体" w:hAnsi="宋体" w:cs="宋体"/>
          <w:kern w:val="0"/>
          <w:szCs w:val="24"/>
        </w:rPr>
      </w:pPr>
    </w:p>
    <w:p w14:paraId="446047C7" w14:textId="77777777" w:rsidR="00E76898" w:rsidRPr="00E76898" w:rsidRDefault="00E76898" w:rsidP="00E76898">
      <w:pPr>
        <w:widowControl/>
        <w:shd w:val="clear" w:color="auto" w:fill="FFFFFF"/>
        <w:jc w:val="left"/>
        <w:rPr>
          <w:rFonts w:ascii="Segoe UI" w:hAnsi="Segoe UI" w:cs="Segoe UI"/>
          <w:color w:val="303030"/>
          <w:kern w:val="0"/>
          <w:szCs w:val="24"/>
        </w:rPr>
      </w:pPr>
      <w:r w:rsidRPr="00E76898">
        <w:rPr>
          <w:rFonts w:ascii="Segoe UI" w:hAnsi="Segoe UI" w:cs="Segoe UI"/>
          <w:color w:val="303030"/>
          <w:kern w:val="0"/>
          <w:szCs w:val="24"/>
        </w:rPr>
        <w:t>©</w:t>
      </w:r>
      <w:r w:rsidRPr="00E76898">
        <w:rPr>
          <w:rFonts w:ascii="Segoe UI" w:hAnsi="Segoe UI" w:cs="Segoe UI"/>
          <w:color w:val="303030"/>
          <w:kern w:val="0"/>
          <w:szCs w:val="24"/>
        </w:rPr>
        <w:t>统信软件技术有限公司。访问者可将本网站提供的内容或服务用于个人学习、研究或欣赏，以及其他非商业性或非盈利性用途，但同时应遵守著作权法及其他相关法律的规定，不得侵犯本网站及相关权利人的合法权利。除此以外，将本网站任何内容或服务进行转载，须备注：</w:t>
      </w:r>
      <w:r w:rsidRPr="00E76898">
        <w:rPr>
          <w:rFonts w:ascii="Segoe UI" w:hAnsi="Segoe UI" w:cs="Segoe UI"/>
          <w:b/>
          <w:bCs/>
          <w:color w:val="303030"/>
          <w:kern w:val="0"/>
          <w:szCs w:val="24"/>
        </w:rPr>
        <w:t>该文档出自【</w:t>
      </w:r>
      <w:r w:rsidRPr="00E76898">
        <w:rPr>
          <w:rFonts w:ascii="Segoe UI" w:hAnsi="Segoe UI" w:cs="Segoe UI"/>
          <w:b/>
          <w:bCs/>
          <w:color w:val="303030"/>
          <w:kern w:val="0"/>
          <w:szCs w:val="24"/>
        </w:rPr>
        <w:t>faq.uniontech.com</w:t>
      </w:r>
      <w:r w:rsidRPr="00E76898">
        <w:rPr>
          <w:rFonts w:ascii="Segoe UI" w:hAnsi="Segoe UI" w:cs="Segoe UI"/>
          <w:b/>
          <w:bCs/>
          <w:color w:val="303030"/>
          <w:kern w:val="0"/>
          <w:szCs w:val="24"/>
        </w:rPr>
        <w:t>】统信软件知识分享平台</w:t>
      </w:r>
      <w:r w:rsidRPr="00E76898">
        <w:rPr>
          <w:rFonts w:ascii="Segoe UI" w:hAnsi="Segoe UI" w:cs="Segoe UI"/>
          <w:color w:val="303030"/>
          <w:kern w:val="0"/>
          <w:szCs w:val="24"/>
        </w:rPr>
        <w:t>。否则统信软件将追究相关版权责任。</w:t>
      </w:r>
    </w:p>
    <w:p w14:paraId="103902AF" w14:textId="77777777" w:rsidR="00130C09" w:rsidRPr="00E76898" w:rsidRDefault="00130C09" w:rsidP="00E76898"/>
    <w:sectPr w:rsidR="00130C09" w:rsidRPr="00E76898" w:rsidSect="00700019">
      <w:pgSz w:w="11906" w:h="16838" w:code="9"/>
      <w:pgMar w:top="1440" w:right="1797" w:bottom="1440" w:left="1797" w:header="851" w:footer="992" w:gutter="0"/>
      <w:cols w:space="425"/>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1109D"/>
    <w:multiLevelType w:val="multilevel"/>
    <w:tmpl w:val="2932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F1E0341"/>
    <w:multiLevelType w:val="multilevel"/>
    <w:tmpl w:val="FC36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7B6381"/>
    <w:multiLevelType w:val="multilevel"/>
    <w:tmpl w:val="11A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3E94E5C"/>
    <w:multiLevelType w:val="hybridMultilevel"/>
    <w:tmpl w:val="C812DC9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4E81012"/>
    <w:multiLevelType w:val="multilevel"/>
    <w:tmpl w:val="80EC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D561D1C"/>
    <w:multiLevelType w:val="multilevel"/>
    <w:tmpl w:val="06CE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20028464">
    <w:abstractNumId w:val="4"/>
  </w:num>
  <w:num w:numId="2" w16cid:durableId="1279220315">
    <w:abstractNumId w:val="1"/>
  </w:num>
  <w:num w:numId="3" w16cid:durableId="1679573389">
    <w:abstractNumId w:val="0"/>
  </w:num>
  <w:num w:numId="4" w16cid:durableId="1793598089">
    <w:abstractNumId w:val="5"/>
  </w:num>
  <w:num w:numId="5" w16cid:durableId="174418760">
    <w:abstractNumId w:val="2"/>
  </w:num>
  <w:num w:numId="6" w16cid:durableId="16373751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13B"/>
    <w:rsid w:val="00130C09"/>
    <w:rsid w:val="0027113B"/>
    <w:rsid w:val="004A63E9"/>
    <w:rsid w:val="00700019"/>
    <w:rsid w:val="00751F93"/>
    <w:rsid w:val="00E768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4F9E5"/>
  <w15:chartTrackingRefBased/>
  <w15:docId w15:val="{5F6BC098-7A67-4F95-90A0-F3C424DB9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F93"/>
    <w:pPr>
      <w:widowControl w:val="0"/>
      <w:jc w:val="both"/>
    </w:pPr>
    <w:rPr>
      <w:rFonts w:eastAsia="宋体"/>
      <w:sz w:val="24"/>
    </w:rPr>
  </w:style>
  <w:style w:type="paragraph" w:styleId="2">
    <w:name w:val="heading 2"/>
    <w:basedOn w:val="a"/>
    <w:link w:val="20"/>
    <w:uiPriority w:val="9"/>
    <w:qFormat/>
    <w:rsid w:val="00E76898"/>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uiPriority w:val="9"/>
    <w:qFormat/>
    <w:rsid w:val="00E76898"/>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76898"/>
    <w:rPr>
      <w:rFonts w:ascii="宋体" w:eastAsia="宋体" w:hAnsi="宋体" w:cs="宋体"/>
      <w:b/>
      <w:bCs/>
      <w:kern w:val="0"/>
      <w:sz w:val="36"/>
      <w:szCs w:val="36"/>
    </w:rPr>
  </w:style>
  <w:style w:type="character" w:customStyle="1" w:styleId="30">
    <w:name w:val="标题 3 字符"/>
    <w:basedOn w:val="a0"/>
    <w:link w:val="3"/>
    <w:uiPriority w:val="9"/>
    <w:rsid w:val="00E76898"/>
    <w:rPr>
      <w:rFonts w:ascii="宋体" w:eastAsia="宋体" w:hAnsi="宋体" w:cs="宋体"/>
      <w:b/>
      <w:bCs/>
      <w:kern w:val="0"/>
      <w:sz w:val="27"/>
      <w:szCs w:val="27"/>
    </w:rPr>
  </w:style>
  <w:style w:type="paragraph" w:styleId="a3">
    <w:name w:val="List Paragraph"/>
    <w:basedOn w:val="a"/>
    <w:uiPriority w:val="34"/>
    <w:qFormat/>
    <w:rsid w:val="00E7689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0981872">
      <w:bodyDiv w:val="1"/>
      <w:marLeft w:val="0"/>
      <w:marRight w:val="0"/>
      <w:marTop w:val="0"/>
      <w:marBottom w:val="0"/>
      <w:divBdr>
        <w:top w:val="none" w:sz="0" w:space="0" w:color="auto"/>
        <w:left w:val="none" w:sz="0" w:space="0" w:color="auto"/>
        <w:bottom w:val="none" w:sz="0" w:space="0" w:color="auto"/>
        <w:right w:val="none" w:sz="0" w:space="0" w:color="auto"/>
      </w:divBdr>
      <w:divsChild>
        <w:div w:id="1957833903">
          <w:marLeft w:val="0"/>
          <w:marRight w:val="0"/>
          <w:marTop w:val="0"/>
          <w:marBottom w:val="0"/>
          <w:divBdr>
            <w:top w:val="single" w:sz="2" w:space="0" w:color="auto"/>
            <w:left w:val="single" w:sz="2" w:space="0" w:color="auto"/>
            <w:bottom w:val="single" w:sz="2" w:space="0" w:color="auto"/>
            <w:right w:val="single" w:sz="2" w:space="0" w:color="auto"/>
          </w:divBdr>
        </w:div>
        <w:div w:id="1166434502">
          <w:marLeft w:val="0"/>
          <w:marRight w:val="0"/>
          <w:marTop w:val="0"/>
          <w:marBottom w:val="0"/>
          <w:divBdr>
            <w:top w:val="single" w:sz="2" w:space="0" w:color="auto"/>
            <w:left w:val="single" w:sz="2" w:space="0" w:color="auto"/>
            <w:bottom w:val="single" w:sz="2" w:space="0" w:color="auto"/>
            <w:right w:val="single" w:sz="2" w:space="0" w:color="auto"/>
          </w:divBdr>
          <w:divsChild>
            <w:div w:id="2030446336">
              <w:marLeft w:val="0"/>
              <w:marRight w:val="0"/>
              <w:marTop w:val="0"/>
              <w:marBottom w:val="0"/>
              <w:divBdr>
                <w:top w:val="single" w:sz="2" w:space="0" w:color="auto"/>
                <w:left w:val="single" w:sz="2" w:space="0" w:color="auto"/>
                <w:bottom w:val="single" w:sz="2" w:space="0" w:color="auto"/>
                <w:right w:val="single" w:sz="2" w:space="0" w:color="auto"/>
              </w:divBdr>
            </w:div>
          </w:divsChild>
        </w:div>
        <w:div w:id="609316849">
          <w:marLeft w:val="0"/>
          <w:marRight w:val="0"/>
          <w:marTop w:val="0"/>
          <w:marBottom w:val="0"/>
          <w:divBdr>
            <w:top w:val="single" w:sz="2" w:space="0" w:color="auto"/>
            <w:left w:val="single" w:sz="2" w:space="0" w:color="auto"/>
            <w:bottom w:val="single" w:sz="2" w:space="0" w:color="auto"/>
            <w:right w:val="single" w:sz="2" w:space="0" w:color="auto"/>
          </w:divBdr>
        </w:div>
        <w:div w:id="140584742">
          <w:marLeft w:val="0"/>
          <w:marRight w:val="0"/>
          <w:marTop w:val="0"/>
          <w:marBottom w:val="0"/>
          <w:divBdr>
            <w:top w:val="single" w:sz="2" w:space="0" w:color="auto"/>
            <w:left w:val="single" w:sz="2" w:space="0" w:color="auto"/>
            <w:bottom w:val="single" w:sz="2" w:space="0" w:color="auto"/>
            <w:right w:val="single" w:sz="2" w:space="0" w:color="auto"/>
          </w:divBdr>
        </w:div>
        <w:div w:id="9141230">
          <w:marLeft w:val="0"/>
          <w:marRight w:val="0"/>
          <w:marTop w:val="0"/>
          <w:marBottom w:val="0"/>
          <w:divBdr>
            <w:top w:val="single" w:sz="2" w:space="0" w:color="auto"/>
            <w:left w:val="single" w:sz="2" w:space="0" w:color="auto"/>
            <w:bottom w:val="single" w:sz="2" w:space="0" w:color="auto"/>
            <w:right w:val="single" w:sz="2" w:space="0" w:color="auto"/>
          </w:divBdr>
          <w:divsChild>
            <w:div w:id="1753965068">
              <w:marLeft w:val="0"/>
              <w:marRight w:val="0"/>
              <w:marTop w:val="0"/>
              <w:marBottom w:val="0"/>
              <w:divBdr>
                <w:top w:val="single" w:sz="2" w:space="0" w:color="auto"/>
                <w:left w:val="single" w:sz="2" w:space="0" w:color="auto"/>
                <w:bottom w:val="single" w:sz="2" w:space="0" w:color="auto"/>
                <w:right w:val="single" w:sz="2" w:space="0" w:color="auto"/>
              </w:divBdr>
            </w:div>
          </w:divsChild>
        </w:div>
        <w:div w:id="33584560">
          <w:marLeft w:val="0"/>
          <w:marRight w:val="0"/>
          <w:marTop w:val="0"/>
          <w:marBottom w:val="0"/>
          <w:divBdr>
            <w:top w:val="single" w:sz="2" w:space="0" w:color="auto"/>
            <w:left w:val="single" w:sz="2" w:space="0" w:color="auto"/>
            <w:bottom w:val="single" w:sz="2" w:space="0" w:color="auto"/>
            <w:right w:val="single" w:sz="2" w:space="0" w:color="auto"/>
          </w:divBdr>
        </w:div>
        <w:div w:id="63184284">
          <w:marLeft w:val="0"/>
          <w:marRight w:val="0"/>
          <w:marTop w:val="0"/>
          <w:marBottom w:val="0"/>
          <w:divBdr>
            <w:top w:val="single" w:sz="2" w:space="0" w:color="auto"/>
            <w:left w:val="single" w:sz="2" w:space="0" w:color="auto"/>
            <w:bottom w:val="single" w:sz="2" w:space="0" w:color="auto"/>
            <w:right w:val="single" w:sz="2" w:space="0" w:color="auto"/>
          </w:divBdr>
        </w:div>
        <w:div w:id="121383584">
          <w:marLeft w:val="0"/>
          <w:marRight w:val="0"/>
          <w:marTop w:val="0"/>
          <w:marBottom w:val="0"/>
          <w:divBdr>
            <w:top w:val="single" w:sz="2" w:space="0" w:color="auto"/>
            <w:left w:val="single" w:sz="2" w:space="0" w:color="auto"/>
            <w:bottom w:val="single" w:sz="2" w:space="0" w:color="auto"/>
            <w:right w:val="single" w:sz="2" w:space="0" w:color="auto"/>
          </w:divBdr>
        </w:div>
        <w:div w:id="1615867903">
          <w:marLeft w:val="0"/>
          <w:marRight w:val="0"/>
          <w:marTop w:val="0"/>
          <w:marBottom w:val="0"/>
          <w:divBdr>
            <w:top w:val="single" w:sz="2" w:space="0" w:color="auto"/>
            <w:left w:val="single" w:sz="2" w:space="0" w:color="auto"/>
            <w:bottom w:val="single" w:sz="2" w:space="0" w:color="auto"/>
            <w:right w:val="single" w:sz="2" w:space="0" w:color="auto"/>
          </w:divBdr>
          <w:divsChild>
            <w:div w:id="1538396791">
              <w:marLeft w:val="0"/>
              <w:marRight w:val="0"/>
              <w:marTop w:val="0"/>
              <w:marBottom w:val="0"/>
              <w:divBdr>
                <w:top w:val="single" w:sz="2" w:space="0" w:color="auto"/>
                <w:left w:val="single" w:sz="2" w:space="0" w:color="auto"/>
                <w:bottom w:val="single" w:sz="2" w:space="0" w:color="auto"/>
                <w:right w:val="single" w:sz="2" w:space="0" w:color="auto"/>
              </w:divBdr>
            </w:div>
          </w:divsChild>
        </w:div>
        <w:div w:id="1457872826">
          <w:marLeft w:val="0"/>
          <w:marRight w:val="0"/>
          <w:marTop w:val="0"/>
          <w:marBottom w:val="0"/>
          <w:divBdr>
            <w:top w:val="single" w:sz="2" w:space="0" w:color="auto"/>
            <w:left w:val="single" w:sz="2" w:space="0" w:color="auto"/>
            <w:bottom w:val="single" w:sz="2" w:space="0" w:color="auto"/>
            <w:right w:val="single" w:sz="2" w:space="0" w:color="auto"/>
          </w:divBdr>
        </w:div>
        <w:div w:id="327557689">
          <w:marLeft w:val="0"/>
          <w:marRight w:val="0"/>
          <w:marTop w:val="0"/>
          <w:marBottom w:val="0"/>
          <w:divBdr>
            <w:top w:val="single" w:sz="2" w:space="0" w:color="auto"/>
            <w:left w:val="single" w:sz="2" w:space="0" w:color="auto"/>
            <w:bottom w:val="single" w:sz="2" w:space="0" w:color="auto"/>
            <w:right w:val="single" w:sz="2" w:space="0" w:color="auto"/>
          </w:divBdr>
        </w:div>
        <w:div w:id="37822707">
          <w:marLeft w:val="0"/>
          <w:marRight w:val="0"/>
          <w:marTop w:val="0"/>
          <w:marBottom w:val="0"/>
          <w:divBdr>
            <w:top w:val="single" w:sz="2" w:space="0" w:color="auto"/>
            <w:left w:val="single" w:sz="2" w:space="0" w:color="auto"/>
            <w:bottom w:val="single" w:sz="2" w:space="0" w:color="auto"/>
            <w:right w:val="single" w:sz="2" w:space="0" w:color="auto"/>
          </w:divBdr>
        </w:div>
        <w:div w:id="1789229467">
          <w:marLeft w:val="0"/>
          <w:marRight w:val="0"/>
          <w:marTop w:val="0"/>
          <w:marBottom w:val="0"/>
          <w:divBdr>
            <w:top w:val="single" w:sz="2" w:space="0" w:color="auto"/>
            <w:left w:val="single" w:sz="2" w:space="0" w:color="auto"/>
            <w:bottom w:val="single" w:sz="2" w:space="0" w:color="auto"/>
            <w:right w:val="single" w:sz="2" w:space="0" w:color="auto"/>
          </w:divBdr>
          <w:divsChild>
            <w:div w:id="262147316">
              <w:marLeft w:val="0"/>
              <w:marRight w:val="0"/>
              <w:marTop w:val="0"/>
              <w:marBottom w:val="0"/>
              <w:divBdr>
                <w:top w:val="single" w:sz="2" w:space="0" w:color="auto"/>
                <w:left w:val="single" w:sz="2" w:space="0" w:color="auto"/>
                <w:bottom w:val="single" w:sz="2" w:space="0" w:color="auto"/>
                <w:right w:val="single" w:sz="2" w:space="0" w:color="auto"/>
              </w:divBdr>
            </w:div>
          </w:divsChild>
        </w:div>
        <w:div w:id="1605768052">
          <w:marLeft w:val="0"/>
          <w:marRight w:val="0"/>
          <w:marTop w:val="0"/>
          <w:marBottom w:val="0"/>
          <w:divBdr>
            <w:top w:val="single" w:sz="2" w:space="0" w:color="auto"/>
            <w:left w:val="single" w:sz="2" w:space="0" w:color="auto"/>
            <w:bottom w:val="single" w:sz="2" w:space="0" w:color="auto"/>
            <w:right w:val="single" w:sz="2" w:space="0" w:color="auto"/>
          </w:divBdr>
        </w:div>
        <w:div w:id="837888136">
          <w:marLeft w:val="0"/>
          <w:marRight w:val="0"/>
          <w:marTop w:val="0"/>
          <w:marBottom w:val="0"/>
          <w:divBdr>
            <w:top w:val="single" w:sz="2" w:space="0" w:color="auto"/>
            <w:left w:val="single" w:sz="2" w:space="0" w:color="auto"/>
            <w:bottom w:val="single" w:sz="2" w:space="0" w:color="auto"/>
            <w:right w:val="single" w:sz="2" w:space="0" w:color="auto"/>
          </w:divBdr>
          <w:divsChild>
            <w:div w:id="1645767639">
              <w:marLeft w:val="0"/>
              <w:marRight w:val="0"/>
              <w:marTop w:val="0"/>
              <w:marBottom w:val="0"/>
              <w:divBdr>
                <w:top w:val="single" w:sz="2" w:space="0" w:color="auto"/>
                <w:left w:val="single" w:sz="2" w:space="0" w:color="auto"/>
                <w:bottom w:val="single" w:sz="2" w:space="0" w:color="auto"/>
                <w:right w:val="single" w:sz="2" w:space="0" w:color="auto"/>
              </w:divBdr>
            </w:div>
          </w:divsChild>
        </w:div>
        <w:div w:id="1962682209">
          <w:marLeft w:val="0"/>
          <w:marRight w:val="0"/>
          <w:marTop w:val="0"/>
          <w:marBottom w:val="0"/>
          <w:divBdr>
            <w:top w:val="single" w:sz="2" w:space="0" w:color="auto"/>
            <w:left w:val="single" w:sz="2" w:space="0" w:color="auto"/>
            <w:bottom w:val="single" w:sz="2" w:space="0" w:color="auto"/>
            <w:right w:val="single" w:sz="2" w:space="0" w:color="auto"/>
          </w:divBdr>
        </w:div>
        <w:div w:id="1169640253">
          <w:marLeft w:val="0"/>
          <w:marRight w:val="0"/>
          <w:marTop w:val="0"/>
          <w:marBottom w:val="0"/>
          <w:divBdr>
            <w:top w:val="single" w:sz="2" w:space="0" w:color="auto"/>
            <w:left w:val="single" w:sz="2" w:space="0" w:color="auto"/>
            <w:bottom w:val="single" w:sz="2" w:space="0" w:color="auto"/>
            <w:right w:val="single" w:sz="2" w:space="0" w:color="auto"/>
          </w:divBdr>
        </w:div>
        <w:div w:id="1172571041">
          <w:marLeft w:val="0"/>
          <w:marRight w:val="0"/>
          <w:marTop w:val="0"/>
          <w:marBottom w:val="0"/>
          <w:divBdr>
            <w:top w:val="single" w:sz="2" w:space="0" w:color="auto"/>
            <w:left w:val="single" w:sz="2" w:space="0" w:color="auto"/>
            <w:bottom w:val="single" w:sz="2" w:space="0" w:color="auto"/>
            <w:right w:val="single" w:sz="2" w:space="0" w:color="auto"/>
          </w:divBdr>
          <w:divsChild>
            <w:div w:id="289172402">
              <w:marLeft w:val="0"/>
              <w:marRight w:val="0"/>
              <w:marTop w:val="0"/>
              <w:marBottom w:val="0"/>
              <w:divBdr>
                <w:top w:val="single" w:sz="2" w:space="0" w:color="auto"/>
                <w:left w:val="single" w:sz="2" w:space="0" w:color="auto"/>
                <w:bottom w:val="single" w:sz="2" w:space="0" w:color="auto"/>
                <w:right w:val="single" w:sz="2" w:space="0" w:color="auto"/>
              </w:divBdr>
            </w:div>
          </w:divsChild>
        </w:div>
        <w:div w:id="1179583152">
          <w:marLeft w:val="0"/>
          <w:marRight w:val="0"/>
          <w:marTop w:val="0"/>
          <w:marBottom w:val="0"/>
          <w:divBdr>
            <w:top w:val="single" w:sz="2" w:space="0" w:color="auto"/>
            <w:left w:val="single" w:sz="2" w:space="0" w:color="auto"/>
            <w:bottom w:val="single" w:sz="2" w:space="0" w:color="auto"/>
            <w:right w:val="single" w:sz="2" w:space="0" w:color="auto"/>
          </w:divBdr>
        </w:div>
        <w:div w:id="571932867">
          <w:marLeft w:val="0"/>
          <w:marRight w:val="0"/>
          <w:marTop w:val="0"/>
          <w:marBottom w:val="0"/>
          <w:divBdr>
            <w:top w:val="single" w:sz="2" w:space="0" w:color="auto"/>
            <w:left w:val="single" w:sz="2" w:space="0" w:color="auto"/>
            <w:bottom w:val="single" w:sz="2" w:space="0" w:color="auto"/>
            <w:right w:val="single" w:sz="2" w:space="0" w:color="auto"/>
          </w:divBdr>
        </w:div>
        <w:div w:id="1849564541">
          <w:marLeft w:val="0"/>
          <w:marRight w:val="0"/>
          <w:marTop w:val="0"/>
          <w:marBottom w:val="0"/>
          <w:divBdr>
            <w:top w:val="single" w:sz="2" w:space="0" w:color="auto"/>
            <w:left w:val="single" w:sz="2" w:space="0" w:color="auto"/>
            <w:bottom w:val="single" w:sz="2" w:space="0" w:color="auto"/>
            <w:right w:val="single" w:sz="2" w:space="0" w:color="auto"/>
          </w:divBdr>
          <w:divsChild>
            <w:div w:id="1383216935">
              <w:marLeft w:val="0"/>
              <w:marRight w:val="0"/>
              <w:marTop w:val="0"/>
              <w:marBottom w:val="0"/>
              <w:divBdr>
                <w:top w:val="single" w:sz="2" w:space="0" w:color="auto"/>
                <w:left w:val="single" w:sz="2" w:space="0" w:color="auto"/>
                <w:bottom w:val="single" w:sz="2" w:space="0" w:color="auto"/>
                <w:right w:val="single" w:sz="2" w:space="0" w:color="auto"/>
              </w:divBdr>
            </w:div>
          </w:divsChild>
        </w:div>
        <w:div w:id="1225918790">
          <w:marLeft w:val="0"/>
          <w:marRight w:val="0"/>
          <w:marTop w:val="0"/>
          <w:marBottom w:val="0"/>
          <w:divBdr>
            <w:top w:val="single" w:sz="2" w:space="0" w:color="auto"/>
            <w:left w:val="single" w:sz="2" w:space="0" w:color="auto"/>
            <w:bottom w:val="single" w:sz="2" w:space="0" w:color="auto"/>
            <w:right w:val="single" w:sz="2" w:space="0" w:color="auto"/>
          </w:divBdr>
        </w:div>
        <w:div w:id="1122844292">
          <w:marLeft w:val="0"/>
          <w:marRight w:val="0"/>
          <w:marTop w:val="0"/>
          <w:marBottom w:val="0"/>
          <w:divBdr>
            <w:top w:val="single" w:sz="2" w:space="0" w:color="auto"/>
            <w:left w:val="single" w:sz="2" w:space="0" w:color="auto"/>
            <w:bottom w:val="single" w:sz="2" w:space="0" w:color="auto"/>
            <w:right w:val="single" w:sz="2" w:space="0" w:color="auto"/>
          </w:divBdr>
        </w:div>
        <w:div w:id="548344650">
          <w:marLeft w:val="0"/>
          <w:marRight w:val="0"/>
          <w:marTop w:val="0"/>
          <w:marBottom w:val="0"/>
          <w:divBdr>
            <w:top w:val="single" w:sz="2" w:space="0" w:color="auto"/>
            <w:left w:val="single" w:sz="2" w:space="0" w:color="auto"/>
            <w:bottom w:val="single" w:sz="2" w:space="0" w:color="auto"/>
            <w:right w:val="single" w:sz="2" w:space="0" w:color="auto"/>
          </w:divBdr>
          <w:divsChild>
            <w:div w:id="1599366786">
              <w:marLeft w:val="0"/>
              <w:marRight w:val="0"/>
              <w:marTop w:val="0"/>
              <w:marBottom w:val="0"/>
              <w:divBdr>
                <w:top w:val="single" w:sz="2" w:space="0" w:color="auto"/>
                <w:left w:val="single" w:sz="2" w:space="0" w:color="auto"/>
                <w:bottom w:val="single" w:sz="2" w:space="0" w:color="auto"/>
                <w:right w:val="single" w:sz="2" w:space="0" w:color="auto"/>
              </w:divBdr>
            </w:div>
          </w:divsChild>
        </w:div>
        <w:div w:id="514154033">
          <w:marLeft w:val="0"/>
          <w:marRight w:val="0"/>
          <w:marTop w:val="0"/>
          <w:marBottom w:val="0"/>
          <w:divBdr>
            <w:top w:val="single" w:sz="2" w:space="0" w:color="auto"/>
            <w:left w:val="single" w:sz="2" w:space="0" w:color="auto"/>
            <w:bottom w:val="single" w:sz="2" w:space="0" w:color="auto"/>
            <w:right w:val="single" w:sz="2" w:space="0" w:color="auto"/>
          </w:divBdr>
        </w:div>
        <w:div w:id="657684957">
          <w:marLeft w:val="0"/>
          <w:marRight w:val="0"/>
          <w:marTop w:val="0"/>
          <w:marBottom w:val="0"/>
          <w:divBdr>
            <w:top w:val="single" w:sz="2" w:space="0" w:color="auto"/>
            <w:left w:val="single" w:sz="2" w:space="0" w:color="auto"/>
            <w:bottom w:val="single" w:sz="2" w:space="0" w:color="auto"/>
            <w:right w:val="single" w:sz="2" w:space="0" w:color="auto"/>
          </w:divBdr>
        </w:div>
        <w:div w:id="1320696818">
          <w:marLeft w:val="0"/>
          <w:marRight w:val="0"/>
          <w:marTop w:val="0"/>
          <w:marBottom w:val="0"/>
          <w:divBdr>
            <w:top w:val="single" w:sz="2" w:space="0" w:color="auto"/>
            <w:left w:val="single" w:sz="2" w:space="0" w:color="auto"/>
            <w:bottom w:val="single" w:sz="2" w:space="0" w:color="auto"/>
            <w:right w:val="single" w:sz="2" w:space="0" w:color="auto"/>
          </w:divBdr>
        </w:div>
        <w:div w:id="1205142662">
          <w:marLeft w:val="0"/>
          <w:marRight w:val="0"/>
          <w:marTop w:val="0"/>
          <w:marBottom w:val="0"/>
          <w:divBdr>
            <w:top w:val="single" w:sz="2" w:space="0" w:color="auto"/>
            <w:left w:val="single" w:sz="2" w:space="0" w:color="auto"/>
            <w:bottom w:val="single" w:sz="2" w:space="0" w:color="auto"/>
            <w:right w:val="single" w:sz="2" w:space="0" w:color="auto"/>
          </w:divBdr>
        </w:div>
        <w:div w:id="278805771">
          <w:marLeft w:val="0"/>
          <w:marRight w:val="0"/>
          <w:marTop w:val="0"/>
          <w:marBottom w:val="0"/>
          <w:divBdr>
            <w:top w:val="single" w:sz="2" w:space="0" w:color="auto"/>
            <w:left w:val="single" w:sz="2" w:space="0" w:color="auto"/>
            <w:bottom w:val="single" w:sz="2" w:space="0" w:color="auto"/>
            <w:right w:val="single" w:sz="2" w:space="0" w:color="auto"/>
          </w:divBdr>
        </w:div>
        <w:div w:id="2027898668">
          <w:marLeft w:val="0"/>
          <w:marRight w:val="0"/>
          <w:marTop w:val="0"/>
          <w:marBottom w:val="0"/>
          <w:divBdr>
            <w:top w:val="single" w:sz="2" w:space="0" w:color="auto"/>
            <w:left w:val="single" w:sz="2" w:space="0" w:color="auto"/>
            <w:bottom w:val="single" w:sz="2" w:space="0" w:color="auto"/>
            <w:right w:val="single" w:sz="2" w:space="0" w:color="auto"/>
          </w:divBdr>
        </w:div>
        <w:div w:id="279842200">
          <w:marLeft w:val="0"/>
          <w:marRight w:val="0"/>
          <w:marTop w:val="0"/>
          <w:marBottom w:val="0"/>
          <w:divBdr>
            <w:top w:val="single" w:sz="2" w:space="0" w:color="auto"/>
            <w:left w:val="single" w:sz="2" w:space="0" w:color="auto"/>
            <w:bottom w:val="single" w:sz="2" w:space="0" w:color="auto"/>
            <w:right w:val="single" w:sz="2" w:space="0" w:color="auto"/>
          </w:divBdr>
        </w:div>
        <w:div w:id="1306352877">
          <w:marLeft w:val="0"/>
          <w:marRight w:val="0"/>
          <w:marTop w:val="0"/>
          <w:marBottom w:val="0"/>
          <w:divBdr>
            <w:top w:val="single" w:sz="2" w:space="0" w:color="auto"/>
            <w:left w:val="single" w:sz="2" w:space="0" w:color="auto"/>
            <w:bottom w:val="single" w:sz="2" w:space="0" w:color="auto"/>
            <w:right w:val="single" w:sz="2" w:space="0" w:color="auto"/>
          </w:divBdr>
          <w:divsChild>
            <w:div w:id="2120639447">
              <w:marLeft w:val="0"/>
              <w:marRight w:val="0"/>
              <w:marTop w:val="0"/>
              <w:marBottom w:val="0"/>
              <w:divBdr>
                <w:top w:val="single" w:sz="2" w:space="0" w:color="auto"/>
                <w:left w:val="single" w:sz="2" w:space="0" w:color="auto"/>
                <w:bottom w:val="single" w:sz="2" w:space="0" w:color="auto"/>
                <w:right w:val="single" w:sz="2" w:space="0" w:color="auto"/>
              </w:divBdr>
            </w:div>
          </w:divsChild>
        </w:div>
        <w:div w:id="11492249">
          <w:marLeft w:val="0"/>
          <w:marRight w:val="0"/>
          <w:marTop w:val="0"/>
          <w:marBottom w:val="0"/>
          <w:divBdr>
            <w:top w:val="single" w:sz="2" w:space="0" w:color="auto"/>
            <w:left w:val="single" w:sz="2" w:space="0" w:color="auto"/>
            <w:bottom w:val="single" w:sz="2" w:space="0" w:color="auto"/>
            <w:right w:val="single" w:sz="2" w:space="0" w:color="auto"/>
          </w:divBdr>
        </w:div>
        <w:div w:id="390428520">
          <w:marLeft w:val="0"/>
          <w:marRight w:val="0"/>
          <w:marTop w:val="0"/>
          <w:marBottom w:val="0"/>
          <w:divBdr>
            <w:top w:val="single" w:sz="2" w:space="0" w:color="auto"/>
            <w:left w:val="single" w:sz="2" w:space="0" w:color="auto"/>
            <w:bottom w:val="single" w:sz="2" w:space="0" w:color="auto"/>
            <w:right w:val="single" w:sz="2" w:space="0" w:color="auto"/>
          </w:divBdr>
        </w:div>
        <w:div w:id="360321679">
          <w:marLeft w:val="0"/>
          <w:marRight w:val="0"/>
          <w:marTop w:val="0"/>
          <w:marBottom w:val="0"/>
          <w:divBdr>
            <w:top w:val="single" w:sz="2" w:space="0" w:color="auto"/>
            <w:left w:val="single" w:sz="2" w:space="0" w:color="auto"/>
            <w:bottom w:val="single" w:sz="2" w:space="0" w:color="auto"/>
            <w:right w:val="single" w:sz="2" w:space="0" w:color="auto"/>
          </w:divBdr>
          <w:divsChild>
            <w:div w:id="158813794">
              <w:marLeft w:val="0"/>
              <w:marRight w:val="0"/>
              <w:marTop w:val="0"/>
              <w:marBottom w:val="0"/>
              <w:divBdr>
                <w:top w:val="single" w:sz="2" w:space="0" w:color="auto"/>
                <w:left w:val="single" w:sz="2" w:space="0" w:color="auto"/>
                <w:bottom w:val="single" w:sz="2" w:space="0" w:color="auto"/>
                <w:right w:val="single" w:sz="2" w:space="0" w:color="auto"/>
              </w:divBdr>
            </w:div>
          </w:divsChild>
        </w:div>
        <w:div w:id="751319170">
          <w:marLeft w:val="0"/>
          <w:marRight w:val="0"/>
          <w:marTop w:val="0"/>
          <w:marBottom w:val="0"/>
          <w:divBdr>
            <w:top w:val="none" w:sz="0" w:space="0" w:color="auto"/>
            <w:left w:val="none" w:sz="0" w:space="0" w:color="auto"/>
            <w:bottom w:val="none" w:sz="0" w:space="0" w:color="auto"/>
            <w:right w:val="none" w:sz="0" w:space="0" w:color="auto"/>
          </w:divBdr>
          <w:divsChild>
            <w:div w:id="1933468983">
              <w:marLeft w:val="0"/>
              <w:marRight w:val="0"/>
              <w:marTop w:val="0"/>
              <w:marBottom w:val="0"/>
              <w:divBdr>
                <w:top w:val="single" w:sz="2" w:space="0" w:color="auto"/>
                <w:left w:val="single" w:sz="2" w:space="0" w:color="auto"/>
                <w:bottom w:val="single" w:sz="2" w:space="0" w:color="auto"/>
                <w:right w:val="single" w:sz="2" w:space="0" w:color="auto"/>
              </w:divBdr>
            </w:div>
            <w:div w:id="349449103">
              <w:marLeft w:val="0"/>
              <w:marRight w:val="0"/>
              <w:marTop w:val="0"/>
              <w:marBottom w:val="0"/>
              <w:divBdr>
                <w:top w:val="single" w:sz="2" w:space="0" w:color="auto"/>
                <w:left w:val="single" w:sz="2" w:space="0" w:color="auto"/>
                <w:bottom w:val="single" w:sz="2" w:space="0" w:color="auto"/>
                <w:right w:val="single" w:sz="2" w:space="0" w:color="auto"/>
              </w:divBdr>
            </w:div>
          </w:divsChild>
        </w:div>
        <w:div w:id="2113240733">
          <w:marLeft w:val="0"/>
          <w:marRight w:val="0"/>
          <w:marTop w:val="0"/>
          <w:marBottom w:val="0"/>
          <w:divBdr>
            <w:top w:val="single" w:sz="2" w:space="0" w:color="auto"/>
            <w:left w:val="single" w:sz="2" w:space="0" w:color="auto"/>
            <w:bottom w:val="single" w:sz="2" w:space="0" w:color="auto"/>
            <w:right w:val="single" w:sz="2" w:space="0" w:color="auto"/>
          </w:divBdr>
        </w:div>
        <w:div w:id="2021735943">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316</Words>
  <Characters>1802</Characters>
  <Application>Microsoft Office Word</Application>
  <DocSecurity>0</DocSecurity>
  <Lines>15</Lines>
  <Paragraphs>4</Paragraphs>
  <ScaleCrop>false</ScaleCrop>
  <Company/>
  <LinksUpToDate>false</LinksUpToDate>
  <CharactersWithSpaces>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Shang</dc:creator>
  <cp:keywords/>
  <dc:description/>
  <cp:lastModifiedBy>Li Shang</cp:lastModifiedBy>
  <cp:revision>2</cp:revision>
  <dcterms:created xsi:type="dcterms:W3CDTF">2023-11-15T05:59:00Z</dcterms:created>
  <dcterms:modified xsi:type="dcterms:W3CDTF">2023-11-15T06:01:00Z</dcterms:modified>
</cp:coreProperties>
</file>